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Ind w:w="-252" w:type="dxa"/>
        <w:tblLook w:val="04A0" w:firstRow="1" w:lastRow="0" w:firstColumn="1" w:lastColumn="0" w:noHBand="0" w:noVBand="1"/>
      </w:tblPr>
      <w:tblGrid>
        <w:gridCol w:w="2226"/>
        <w:gridCol w:w="5166"/>
        <w:gridCol w:w="2717"/>
      </w:tblGrid>
      <w:tr w:rsidR="001731D7" w14:paraId="0784E5AA" w14:textId="77777777" w:rsidTr="001731D7">
        <w:trPr>
          <w:cantSplit/>
          <w:trHeight w:val="435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3A6" w14:textId="77777777" w:rsidR="001731D7" w:rsidRDefault="001731D7" w:rsidP="008E7004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2810259B" wp14:editId="0E7F727E">
                  <wp:simplePos x="0" y="0"/>
                  <wp:positionH relativeFrom="margin">
                    <wp:posOffset>34925</wp:posOffset>
                  </wp:positionH>
                  <wp:positionV relativeFrom="margin">
                    <wp:posOffset>453390</wp:posOffset>
                  </wp:positionV>
                  <wp:extent cx="1247775" cy="704850"/>
                  <wp:effectExtent l="19050" t="0" r="9525" b="0"/>
                  <wp:wrapSquare wrapText="bothSides"/>
                  <wp:docPr id="2" name="Afbeelding 2" descr="logo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12F" w14:textId="554BD2F2" w:rsidR="001731D7" w:rsidRDefault="00B263F5" w:rsidP="008E70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Naam: </w:t>
            </w:r>
            <w:r w:rsidR="00B5052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731D7" w14:paraId="285FF531" w14:textId="77777777" w:rsidTr="001731D7">
        <w:trPr>
          <w:cantSplit/>
          <w:trHeight w:val="43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937" w14:textId="77777777" w:rsidR="001731D7" w:rsidRDefault="001731D7" w:rsidP="008E7004">
            <w:pPr>
              <w:rPr>
                <w:rFonts w:ascii="Arial" w:hAnsi="Arial" w:cs="Arial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E23" w14:textId="77777777" w:rsidR="001731D7" w:rsidRDefault="001731D7" w:rsidP="008E70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A1F50" w14:textId="5A1A4AD3" w:rsidR="001731D7" w:rsidRDefault="001731D7" w:rsidP="00567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Datum: </w:t>
            </w:r>
          </w:p>
        </w:tc>
      </w:tr>
      <w:tr w:rsidR="001731D7" w14:paraId="23FB4192" w14:textId="77777777" w:rsidTr="001731D7">
        <w:trPr>
          <w:cantSplit/>
          <w:trHeight w:val="43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0F77" w14:textId="77777777" w:rsidR="001731D7" w:rsidRDefault="001731D7" w:rsidP="008E7004">
            <w:pPr>
              <w:rPr>
                <w:rFonts w:ascii="Arial" w:hAnsi="Arial" w:cs="Arial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3FBF8" w14:textId="51627907" w:rsidR="001731D7" w:rsidRDefault="001731D7" w:rsidP="008E70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Schooljaar: </w:t>
            </w:r>
            <w:r w:rsidR="000A4730">
              <w:rPr>
                <w:rFonts w:ascii="Arial" w:hAnsi="Arial" w:cs="Arial"/>
              </w:rPr>
              <w:t xml:space="preserve">2018 </w:t>
            </w:r>
            <w:r w:rsidRPr="001731D7">
              <w:rPr>
                <w:rFonts w:ascii="Arial" w:hAnsi="Arial" w:cs="Arial"/>
              </w:rPr>
              <w:t>-</w:t>
            </w:r>
            <w:r w:rsidR="000A4730">
              <w:rPr>
                <w:rFonts w:ascii="Arial" w:hAnsi="Arial" w:cs="Arial"/>
              </w:rPr>
              <w:t xml:space="preserve"> </w:t>
            </w:r>
            <w:r w:rsidRPr="001731D7">
              <w:rPr>
                <w:rFonts w:ascii="Arial" w:hAnsi="Arial" w:cs="Arial"/>
              </w:rPr>
              <w:t>201</w:t>
            </w:r>
            <w:r w:rsidR="000A4730">
              <w:rPr>
                <w:rFonts w:ascii="Arial" w:hAnsi="Arial" w:cs="Arial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62FF9" w14:textId="4F1CABC8" w:rsidR="001731D7" w:rsidRDefault="00B50523" w:rsidP="008E700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Klasnr</w:t>
            </w:r>
            <w:proofErr w:type="spellEnd"/>
            <w:r>
              <w:rPr>
                <w:rFonts w:ascii="Arial" w:hAnsi="Arial" w:cs="Arial"/>
                <w:b/>
              </w:rPr>
              <w:t xml:space="preserve">.: </w:t>
            </w:r>
          </w:p>
        </w:tc>
      </w:tr>
      <w:tr w:rsidR="001731D7" w:rsidRPr="0053136E" w14:paraId="7F70A184" w14:textId="77777777" w:rsidTr="001731D7">
        <w:trPr>
          <w:cantSplit/>
          <w:trHeight w:val="43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6E8" w14:textId="77777777" w:rsidR="001731D7" w:rsidRDefault="001731D7" w:rsidP="008E7004">
            <w:pPr>
              <w:rPr>
                <w:rFonts w:ascii="Arial" w:hAnsi="Arial" w:cs="Arial"/>
              </w:rPr>
            </w:pPr>
          </w:p>
        </w:tc>
        <w:tc>
          <w:tcPr>
            <w:tcW w:w="5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5D50" w14:textId="0D6A429F" w:rsidR="001731D7" w:rsidRPr="0053136E" w:rsidRDefault="001731D7" w:rsidP="00B53403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3136E">
              <w:rPr>
                <w:rFonts w:ascii="Arial" w:hAnsi="Arial" w:cs="Arial"/>
                <w:b/>
                <w:sz w:val="28"/>
                <w:szCs w:val="28"/>
              </w:rPr>
              <w:t>Vak: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31D7">
              <w:rPr>
                <w:rFonts w:ascii="Arial" w:hAnsi="Arial" w:cs="Arial"/>
              </w:rPr>
              <w:t>PAV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A9CB" w14:textId="77777777" w:rsidR="001731D7" w:rsidRPr="0053136E" w:rsidRDefault="001731D7" w:rsidP="008E7004">
            <w:pPr>
              <w:rPr>
                <w:rFonts w:ascii="Arial" w:hAnsi="Arial" w:cs="Arial"/>
                <w:b/>
              </w:rPr>
            </w:pPr>
            <w:r w:rsidRPr="0053136E">
              <w:rPr>
                <w:rFonts w:ascii="Arial" w:hAnsi="Arial" w:cs="Arial"/>
                <w:b/>
              </w:rPr>
              <w:t>Resultaat:</w:t>
            </w:r>
            <w:r>
              <w:rPr>
                <w:rFonts w:ascii="Arial" w:hAnsi="Arial" w:cs="Arial"/>
                <w:b/>
              </w:rPr>
              <w:t xml:space="preserve">            </w:t>
            </w:r>
          </w:p>
        </w:tc>
      </w:tr>
      <w:tr w:rsidR="001731D7" w14:paraId="79F28B66" w14:textId="77777777" w:rsidTr="001731D7">
        <w:trPr>
          <w:cantSplit/>
          <w:trHeight w:val="276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DD1" w14:textId="77777777" w:rsidR="001731D7" w:rsidRDefault="001731D7" w:rsidP="008E7004">
            <w:pPr>
              <w:rPr>
                <w:rFonts w:ascii="Arial" w:hAnsi="Arial" w:cs="Arial"/>
              </w:rPr>
            </w:pPr>
          </w:p>
        </w:tc>
        <w:tc>
          <w:tcPr>
            <w:tcW w:w="5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2DF4" w14:textId="77777777" w:rsidR="001731D7" w:rsidRDefault="001731D7" w:rsidP="008E7004">
            <w:pPr>
              <w:rPr>
                <w:rFonts w:ascii="Arial" w:hAnsi="Arial" w:cs="Arial"/>
                <w:b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B7DD" w14:textId="77777777" w:rsidR="001731D7" w:rsidRDefault="001731D7" w:rsidP="008E7004">
            <w:pPr>
              <w:rPr>
                <w:rFonts w:ascii="Arial" w:hAnsi="Arial" w:cs="Arial"/>
                <w:b/>
              </w:rPr>
            </w:pPr>
          </w:p>
        </w:tc>
      </w:tr>
      <w:tr w:rsidR="001731D7" w14:paraId="04B9797A" w14:textId="77777777" w:rsidTr="001731D7">
        <w:trPr>
          <w:cantSplit/>
          <w:trHeight w:val="199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A78" w14:textId="77777777" w:rsidR="001731D7" w:rsidRDefault="001731D7" w:rsidP="008E7004">
            <w:pPr>
              <w:rPr>
                <w:rFonts w:ascii="Arial" w:hAnsi="Arial" w:cs="Arial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7585" w14:textId="6AAF947B" w:rsidR="001731D7" w:rsidRDefault="001731D7" w:rsidP="00567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Leerkracht: </w:t>
            </w:r>
            <w:r w:rsidRPr="001731D7">
              <w:rPr>
                <w:rFonts w:ascii="Arial" w:hAnsi="Arial" w:cs="Arial"/>
              </w:rPr>
              <w:t>Mevr. Meesters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46AF" w14:textId="77777777" w:rsidR="001731D7" w:rsidRDefault="001731D7" w:rsidP="008E7004">
            <w:pPr>
              <w:rPr>
                <w:rFonts w:ascii="Arial" w:hAnsi="Arial" w:cs="Arial"/>
                <w:b/>
              </w:rPr>
            </w:pPr>
          </w:p>
        </w:tc>
      </w:tr>
    </w:tbl>
    <w:p w14:paraId="2FA57AA4" w14:textId="06D021A7" w:rsidR="00642822" w:rsidRPr="00A70248" w:rsidRDefault="00567A14" w:rsidP="00A70248">
      <w:pPr>
        <w:jc w:val="center"/>
        <w:rPr>
          <w:rFonts w:ascii="Verdana" w:hAnsi="Verdana"/>
          <w:b/>
          <w:u w:val="double"/>
        </w:rPr>
      </w:pPr>
      <w:r>
        <w:rPr>
          <w:rFonts w:ascii="Verdana" w:hAnsi="Verdana"/>
          <w:b/>
          <w:u w:val="double"/>
        </w:rPr>
        <w:br/>
      </w:r>
      <w:r w:rsidR="00A70248" w:rsidRPr="00A70248">
        <w:rPr>
          <w:rFonts w:ascii="Verdana" w:hAnsi="Verdana"/>
          <w:b/>
          <w:u w:val="double"/>
        </w:rPr>
        <w:t>EVALUATIE WEBQUEST</w:t>
      </w:r>
    </w:p>
    <w:p w14:paraId="76827BB1" w14:textId="77777777" w:rsidR="00A70248" w:rsidRPr="00642822" w:rsidRDefault="00A70248" w:rsidP="00C540BA">
      <w:pPr>
        <w:rPr>
          <w:rFonts w:ascii="Verdana" w:hAnsi="Verdana"/>
        </w:rPr>
      </w:pPr>
    </w:p>
    <w:tbl>
      <w:tblPr>
        <w:tblStyle w:val="Tabelraster"/>
        <w:tblW w:w="10389" w:type="dxa"/>
        <w:tblInd w:w="-327" w:type="dxa"/>
        <w:tblLook w:val="04A0" w:firstRow="1" w:lastRow="0" w:firstColumn="1" w:lastColumn="0" w:noHBand="0" w:noVBand="1"/>
      </w:tblPr>
      <w:tblGrid>
        <w:gridCol w:w="10389"/>
      </w:tblGrid>
      <w:tr w:rsidR="009B221E" w14:paraId="1A047094" w14:textId="77777777" w:rsidTr="000F661B">
        <w:trPr>
          <w:trHeight w:val="348"/>
        </w:trPr>
        <w:tc>
          <w:tcPr>
            <w:tcW w:w="10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1E681543" w14:textId="6880AE3A" w:rsidR="009B221E" w:rsidRPr="009B221E" w:rsidRDefault="009B221E" w:rsidP="003B54A6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B221E">
              <w:rPr>
                <w:rFonts w:ascii="Verdana" w:hAnsi="Verdana"/>
                <w:b/>
                <w:sz w:val="28"/>
                <w:szCs w:val="28"/>
              </w:rPr>
              <w:t>LEERPLANDOELSTELLINGEN</w:t>
            </w:r>
          </w:p>
        </w:tc>
      </w:tr>
      <w:tr w:rsidR="009B221E" w14:paraId="39435E2D" w14:textId="77777777" w:rsidTr="000F661B">
        <w:trPr>
          <w:trHeight w:val="295"/>
        </w:trPr>
        <w:tc>
          <w:tcPr>
            <w:tcW w:w="10389" w:type="dxa"/>
            <w:tcBorders>
              <w:top w:val="single" w:sz="18" w:space="0" w:color="auto"/>
            </w:tcBorders>
            <w:shd w:val="clear" w:color="auto" w:fill="CCCCCC"/>
          </w:tcPr>
          <w:p w14:paraId="62F70338" w14:textId="048D35DB" w:rsidR="009B221E" w:rsidRPr="009B221E" w:rsidRDefault="009B221E" w:rsidP="003B54A6">
            <w:pPr>
              <w:spacing w:line="276" w:lineRule="auto"/>
              <w:rPr>
                <w:rFonts w:ascii="Verdana" w:hAnsi="Verdana"/>
                <w:b/>
              </w:rPr>
            </w:pPr>
            <w:r w:rsidRPr="009B221E">
              <w:rPr>
                <w:rFonts w:ascii="Verdana" w:hAnsi="Verdana"/>
                <w:b/>
              </w:rPr>
              <w:t>INFORMATIEVERWERVING EN -VERWERKING</w:t>
            </w:r>
          </w:p>
        </w:tc>
      </w:tr>
      <w:tr w:rsidR="000E5821" w14:paraId="423F9DBD" w14:textId="45E12527" w:rsidTr="000F661B">
        <w:trPr>
          <w:trHeight w:val="593"/>
        </w:trPr>
        <w:tc>
          <w:tcPr>
            <w:tcW w:w="10389" w:type="dxa"/>
            <w:tcBorders>
              <w:bottom w:val="single" w:sz="4" w:space="0" w:color="auto"/>
            </w:tcBorders>
          </w:tcPr>
          <w:p w14:paraId="695B1E82" w14:textId="5F264926" w:rsidR="000E5821" w:rsidRPr="00D6783A" w:rsidRDefault="00BA4DC4" w:rsidP="00A70248">
            <w:pPr>
              <w:spacing w:line="276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  <w:sz w:val="22"/>
              </w:rPr>
              <w:t>IVV1</w:t>
            </w:r>
            <w:r w:rsidR="001C70F9">
              <w:rPr>
                <w:rFonts w:ascii="Verdana" w:hAnsi="Verdana"/>
                <w:b/>
                <w:i/>
                <w:sz w:val="22"/>
              </w:rPr>
              <w:t>:</w:t>
            </w:r>
            <w:r>
              <w:rPr>
                <w:rFonts w:ascii="Verdana" w:hAnsi="Verdana"/>
                <w:b/>
                <w:i/>
                <w:sz w:val="22"/>
              </w:rPr>
              <w:t xml:space="preserve"> Onder begeleiding en in concrete situaties relevante en toegankelijke informatie vinden en selecteren. </w:t>
            </w:r>
          </w:p>
        </w:tc>
      </w:tr>
      <w:tr w:rsidR="00D6783A" w14:paraId="2221DB52" w14:textId="77777777" w:rsidTr="000F661B">
        <w:trPr>
          <w:trHeight w:val="593"/>
        </w:trPr>
        <w:tc>
          <w:tcPr>
            <w:tcW w:w="10389" w:type="dxa"/>
            <w:tcBorders>
              <w:bottom w:val="single" w:sz="4" w:space="0" w:color="auto"/>
            </w:tcBorders>
          </w:tcPr>
          <w:p w14:paraId="460AA9D3" w14:textId="1622D8A9" w:rsidR="00D6783A" w:rsidRPr="00D6783A" w:rsidRDefault="00331E03" w:rsidP="00A70248">
            <w:pPr>
              <w:spacing w:line="276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  <w:sz w:val="22"/>
              </w:rPr>
              <w:t xml:space="preserve">IVV </w:t>
            </w:r>
            <w:r w:rsidR="00BA4DC4">
              <w:rPr>
                <w:rFonts w:ascii="Verdana" w:hAnsi="Verdana"/>
                <w:b/>
                <w:i/>
                <w:sz w:val="22"/>
              </w:rPr>
              <w:t>2</w:t>
            </w:r>
            <w:r w:rsidR="001C70F9">
              <w:rPr>
                <w:rFonts w:ascii="Verdana" w:hAnsi="Verdana"/>
                <w:b/>
                <w:i/>
                <w:sz w:val="22"/>
              </w:rPr>
              <w:t>:</w:t>
            </w:r>
            <w:r w:rsidR="00BA4DC4">
              <w:rPr>
                <w:rFonts w:ascii="Verdana" w:hAnsi="Verdana"/>
                <w:b/>
                <w:i/>
                <w:sz w:val="22"/>
              </w:rPr>
              <w:t xml:space="preserve"> Onder begeleiding en in concrete situaties relevante en toegankelijke informatie gebruiken. </w:t>
            </w:r>
          </w:p>
        </w:tc>
      </w:tr>
      <w:tr w:rsidR="00D6783A" w14:paraId="49134016" w14:textId="77777777" w:rsidTr="000F661B">
        <w:trPr>
          <w:trHeight w:val="593"/>
        </w:trPr>
        <w:tc>
          <w:tcPr>
            <w:tcW w:w="10389" w:type="dxa"/>
            <w:tcBorders>
              <w:bottom w:val="single" w:sz="4" w:space="0" w:color="auto"/>
            </w:tcBorders>
          </w:tcPr>
          <w:p w14:paraId="37E0E08D" w14:textId="51DE7B20" w:rsidR="00D6783A" w:rsidRPr="00D6783A" w:rsidRDefault="00BA4DC4" w:rsidP="00A70248">
            <w:pPr>
              <w:spacing w:line="276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  <w:sz w:val="22"/>
              </w:rPr>
              <w:t>IVV3</w:t>
            </w:r>
            <w:r w:rsidR="001C70F9">
              <w:rPr>
                <w:rFonts w:ascii="Verdana" w:hAnsi="Verdana"/>
                <w:b/>
                <w:i/>
                <w:sz w:val="22"/>
              </w:rPr>
              <w:t>:</w:t>
            </w:r>
            <w:r>
              <w:rPr>
                <w:rFonts w:ascii="Verdana" w:hAnsi="Verdana"/>
                <w:b/>
                <w:i/>
                <w:sz w:val="22"/>
              </w:rPr>
              <w:t xml:space="preserve"> Onder begeleiding en in concrete situaties mondeling en schriftelijk informatie inwinnen en meedelen.  </w:t>
            </w:r>
          </w:p>
        </w:tc>
      </w:tr>
      <w:tr w:rsidR="000F661B" w14:paraId="10D08DDA" w14:textId="77777777" w:rsidTr="00853275">
        <w:trPr>
          <w:trHeight w:val="593"/>
        </w:trPr>
        <w:tc>
          <w:tcPr>
            <w:tcW w:w="10389" w:type="dxa"/>
            <w:tcBorders>
              <w:bottom w:val="single" w:sz="4" w:space="0" w:color="auto"/>
            </w:tcBorders>
          </w:tcPr>
          <w:p w14:paraId="0DA868FE" w14:textId="63FB8B4E" w:rsidR="000F661B" w:rsidRPr="000F661B" w:rsidRDefault="000F661B" w:rsidP="00A70248">
            <w:pPr>
              <w:spacing w:line="276" w:lineRule="auto"/>
              <w:rPr>
                <w:rFonts w:ascii="Verdana" w:hAnsi="Verdana"/>
                <w:sz w:val="22"/>
              </w:rPr>
            </w:pPr>
            <w:r w:rsidRPr="000F661B">
              <w:rPr>
                <w:rFonts w:ascii="Verdana" w:hAnsi="Verdana"/>
                <w:b/>
                <w:i/>
                <w:sz w:val="22"/>
              </w:rPr>
              <w:t xml:space="preserve">IVV4: Onder begeleiding analoge of digitale hulpmiddelen gebruiken om de communicatie en het taalvaardig handelen te optimaliseren. </w:t>
            </w:r>
          </w:p>
        </w:tc>
      </w:tr>
      <w:tr w:rsidR="000F661B" w14:paraId="3A7478B4" w14:textId="77777777" w:rsidTr="00853275">
        <w:trPr>
          <w:trHeight w:val="593"/>
        </w:trPr>
        <w:tc>
          <w:tcPr>
            <w:tcW w:w="10389" w:type="dxa"/>
            <w:tcBorders>
              <w:bottom w:val="single" w:sz="4" w:space="0" w:color="auto"/>
            </w:tcBorders>
          </w:tcPr>
          <w:p w14:paraId="3436EED0" w14:textId="78BABB9E" w:rsidR="000F661B" w:rsidRPr="000F661B" w:rsidRDefault="000F661B" w:rsidP="000F661B">
            <w:pPr>
              <w:spacing w:line="276" w:lineRule="auto"/>
              <w:rPr>
                <w:rFonts w:ascii="Verdana" w:hAnsi="Verdana"/>
                <w:sz w:val="22"/>
              </w:rPr>
            </w:pPr>
            <w:r w:rsidRPr="000F661B">
              <w:rPr>
                <w:rFonts w:ascii="Verdana" w:hAnsi="Verdana"/>
                <w:b/>
                <w:i/>
                <w:sz w:val="22"/>
              </w:rPr>
              <w:t xml:space="preserve">IVV5: Bij het luisteren en het lezen, indien nodig en onder begeleiding, volgende strategieën gebruiken: gebruik maken van aangeboden beeldmateriaal, gebruik maken van de context, het </w:t>
            </w:r>
            <w:proofErr w:type="spellStart"/>
            <w:r w:rsidRPr="000F661B">
              <w:rPr>
                <w:rFonts w:ascii="Verdana" w:hAnsi="Verdana"/>
                <w:b/>
                <w:i/>
                <w:sz w:val="22"/>
              </w:rPr>
              <w:t>leesdoel</w:t>
            </w:r>
            <w:proofErr w:type="spellEnd"/>
            <w:r w:rsidRPr="000F661B">
              <w:rPr>
                <w:rFonts w:ascii="Verdana" w:hAnsi="Verdana"/>
                <w:b/>
                <w:i/>
                <w:sz w:val="22"/>
              </w:rPr>
              <w:t xml:space="preserve"> bepalen, onduidelijke passages opnieuw lezen, de vermoedelijke betekenis van transparante woorden afleiden, de vermoedelijke betekenis van onbekende woorden uit de context afleiding.</w:t>
            </w:r>
          </w:p>
        </w:tc>
      </w:tr>
      <w:tr w:rsidR="000F661B" w14:paraId="611C9FFA" w14:textId="77777777" w:rsidTr="00853275">
        <w:trPr>
          <w:trHeight w:val="593"/>
        </w:trPr>
        <w:tc>
          <w:tcPr>
            <w:tcW w:w="10389" w:type="dxa"/>
            <w:tcBorders>
              <w:bottom w:val="single" w:sz="4" w:space="0" w:color="auto"/>
            </w:tcBorders>
          </w:tcPr>
          <w:p w14:paraId="422002EA" w14:textId="06EF4D29" w:rsidR="000F661B" w:rsidRPr="000F661B" w:rsidRDefault="000F661B" w:rsidP="000F661B">
            <w:pPr>
              <w:spacing w:line="276" w:lineRule="auto"/>
              <w:rPr>
                <w:rFonts w:ascii="Verdana" w:hAnsi="Verdana"/>
                <w:sz w:val="22"/>
              </w:rPr>
            </w:pPr>
            <w:r w:rsidRPr="000F661B">
              <w:rPr>
                <w:rFonts w:ascii="Verdana" w:hAnsi="Verdana"/>
                <w:b/>
                <w:i/>
                <w:sz w:val="22"/>
              </w:rPr>
              <w:t>*IVV6: zich bij het lezen en luisteren blijven concentreren, ondanks het feit dat men niet alles begrijpt.</w:t>
            </w:r>
          </w:p>
        </w:tc>
      </w:tr>
      <w:tr w:rsidR="000F661B" w14:paraId="34007C4D" w14:textId="77777777" w:rsidTr="00853275">
        <w:trPr>
          <w:trHeight w:val="593"/>
        </w:trPr>
        <w:tc>
          <w:tcPr>
            <w:tcW w:w="10389" w:type="dxa"/>
            <w:tcBorders>
              <w:bottom w:val="single" w:sz="4" w:space="0" w:color="auto"/>
            </w:tcBorders>
          </w:tcPr>
          <w:p w14:paraId="24322D4C" w14:textId="6A989B7C" w:rsidR="000F661B" w:rsidRPr="000F661B" w:rsidRDefault="000F661B" w:rsidP="000F661B">
            <w:pPr>
              <w:spacing w:line="276" w:lineRule="auto"/>
              <w:rPr>
                <w:rFonts w:ascii="Verdana" w:hAnsi="Verdana"/>
                <w:sz w:val="22"/>
              </w:rPr>
            </w:pPr>
            <w:r w:rsidRPr="000F661B">
              <w:rPr>
                <w:rFonts w:ascii="Verdana" w:hAnsi="Verdana"/>
                <w:b/>
                <w:i/>
                <w:sz w:val="22"/>
              </w:rPr>
              <w:t>*IVV7: Bereid zijn om eigen teksten na te lezen.</w:t>
            </w:r>
          </w:p>
        </w:tc>
      </w:tr>
      <w:tr w:rsidR="009B221E" w14:paraId="0414FF44" w14:textId="77777777" w:rsidTr="000F661B">
        <w:trPr>
          <w:trHeight w:val="295"/>
        </w:trPr>
        <w:tc>
          <w:tcPr>
            <w:tcW w:w="10389" w:type="dxa"/>
            <w:tcBorders>
              <w:bottom w:val="single" w:sz="4" w:space="0" w:color="auto"/>
            </w:tcBorders>
            <w:shd w:val="clear" w:color="auto" w:fill="CCCCCC"/>
          </w:tcPr>
          <w:p w14:paraId="32C32952" w14:textId="0EE888E6" w:rsidR="009B221E" w:rsidRPr="009B221E" w:rsidRDefault="009B221E" w:rsidP="003B54A6">
            <w:pPr>
              <w:spacing w:line="276" w:lineRule="auto"/>
              <w:rPr>
                <w:rFonts w:ascii="Verdana" w:hAnsi="Verdana"/>
                <w:b/>
              </w:rPr>
            </w:pPr>
            <w:r w:rsidRPr="009B221E">
              <w:rPr>
                <w:rFonts w:ascii="Verdana" w:hAnsi="Verdana"/>
                <w:b/>
              </w:rPr>
              <w:t>PROBLEEMOPLOSSEND DENKEN</w:t>
            </w:r>
          </w:p>
        </w:tc>
      </w:tr>
      <w:tr w:rsidR="00331E03" w14:paraId="5B6EBE53" w14:textId="77777777" w:rsidTr="00F270A0">
        <w:trPr>
          <w:trHeight w:val="295"/>
        </w:trPr>
        <w:tc>
          <w:tcPr>
            <w:tcW w:w="10389" w:type="dxa"/>
            <w:tcBorders>
              <w:bottom w:val="single" w:sz="4" w:space="0" w:color="auto"/>
            </w:tcBorders>
            <w:shd w:val="clear" w:color="auto" w:fill="CCCCCC"/>
          </w:tcPr>
          <w:p w14:paraId="236100F7" w14:textId="5830EFD9" w:rsidR="00331E03" w:rsidRPr="009B221E" w:rsidRDefault="00F270A0" w:rsidP="003B54A6">
            <w:pPr>
              <w:spacing w:line="276" w:lineRule="auto"/>
              <w:rPr>
                <w:rFonts w:ascii="Verdana" w:hAnsi="Verdana"/>
                <w:b/>
              </w:rPr>
            </w:pPr>
            <w:r w:rsidRPr="00A70248">
              <w:rPr>
                <w:rFonts w:ascii="Verdana" w:hAnsi="Verdana"/>
                <w:b/>
                <w:strike/>
              </w:rPr>
              <w:t>INDIVIDUEEL WERK/</w:t>
            </w:r>
            <w:r>
              <w:rPr>
                <w:rFonts w:ascii="Verdana" w:hAnsi="Verdana"/>
                <w:b/>
              </w:rPr>
              <w:t>GROEPSWERK</w:t>
            </w:r>
          </w:p>
        </w:tc>
      </w:tr>
      <w:tr w:rsidR="00F270A0" w14:paraId="7A677396" w14:textId="77777777" w:rsidTr="00F270A0">
        <w:trPr>
          <w:trHeight w:val="295"/>
        </w:trPr>
        <w:tc>
          <w:tcPr>
            <w:tcW w:w="10389" w:type="dxa"/>
            <w:shd w:val="clear" w:color="auto" w:fill="FFFFFF"/>
          </w:tcPr>
          <w:p w14:paraId="4D420FDD" w14:textId="1EDFDF1F" w:rsidR="00F270A0" w:rsidRPr="00F270A0" w:rsidRDefault="0050304F" w:rsidP="00F270A0">
            <w:pPr>
              <w:spacing w:line="276" w:lineRule="auto"/>
              <w:rPr>
                <w:rFonts w:ascii="Verdana" w:hAnsi="Verdana"/>
                <w:b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GW</w:t>
            </w:r>
            <w:r w:rsidR="00F270A0" w:rsidRPr="00F270A0">
              <w:rPr>
                <w:rFonts w:ascii="Verdana" w:hAnsi="Verdana"/>
                <w:b/>
                <w:i/>
                <w:sz w:val="22"/>
                <w:szCs w:val="22"/>
              </w:rPr>
              <w:t>1</w:t>
            </w:r>
            <w:r w:rsidR="00F270A0">
              <w:rPr>
                <w:rFonts w:ascii="Verdana" w:hAnsi="Verdana"/>
                <w:b/>
                <w:i/>
                <w:sz w:val="22"/>
                <w:szCs w:val="22"/>
              </w:rPr>
              <w:t>2</w:t>
            </w:r>
            <w:r w:rsidR="00F270A0" w:rsidRPr="00F270A0">
              <w:rPr>
                <w:rFonts w:ascii="Verdana" w:hAnsi="Verdana"/>
                <w:b/>
                <w:i/>
                <w:sz w:val="22"/>
                <w:szCs w:val="22"/>
              </w:rPr>
              <w:t xml:space="preserve">: onder begeleiding opdrachten van beperkte omvang en van relatief korte duur </w:t>
            </w:r>
            <w:r w:rsidR="00F270A0">
              <w:rPr>
                <w:rFonts w:ascii="Verdana" w:hAnsi="Verdana"/>
                <w:b/>
                <w:i/>
                <w:sz w:val="22"/>
                <w:szCs w:val="22"/>
              </w:rPr>
              <w:t>in groep</w:t>
            </w:r>
            <w:r w:rsidR="00F270A0" w:rsidRPr="00F270A0">
              <w:rPr>
                <w:rFonts w:ascii="Verdana" w:hAnsi="Verdana"/>
                <w:b/>
                <w:i/>
                <w:sz w:val="22"/>
                <w:szCs w:val="22"/>
              </w:rPr>
              <w:t xml:space="preserve"> realiseren via volgende stappen: </w:t>
            </w:r>
            <w:r w:rsidR="00F270A0">
              <w:rPr>
                <w:rFonts w:ascii="Verdana" w:hAnsi="Verdana"/>
                <w:b/>
                <w:i/>
                <w:sz w:val="22"/>
                <w:szCs w:val="22"/>
              </w:rPr>
              <w:t xml:space="preserve">het overleg, </w:t>
            </w:r>
            <w:r w:rsidR="00F270A0" w:rsidRPr="00F270A0">
              <w:rPr>
                <w:rFonts w:ascii="Verdana" w:hAnsi="Verdana"/>
                <w:b/>
                <w:i/>
                <w:sz w:val="22"/>
                <w:szCs w:val="22"/>
              </w:rPr>
              <w:t>de organisatie, de uitvoering, de reflectie, de bijsturing.</w:t>
            </w:r>
          </w:p>
        </w:tc>
      </w:tr>
      <w:tr w:rsidR="00F270A0" w14:paraId="30784D9E" w14:textId="77777777" w:rsidTr="000F661B">
        <w:trPr>
          <w:trHeight w:val="295"/>
        </w:trPr>
        <w:tc>
          <w:tcPr>
            <w:tcW w:w="10389" w:type="dxa"/>
            <w:shd w:val="clear" w:color="auto" w:fill="CCCCCC"/>
          </w:tcPr>
          <w:p w14:paraId="52A21E7C" w14:textId="6FA7563A" w:rsidR="00F270A0" w:rsidRPr="009B221E" w:rsidRDefault="00F270A0" w:rsidP="003B54A6">
            <w:pPr>
              <w:spacing w:line="276" w:lineRule="auto"/>
              <w:rPr>
                <w:rFonts w:ascii="Verdana" w:hAnsi="Verdana"/>
                <w:b/>
              </w:rPr>
            </w:pPr>
            <w:r w:rsidRPr="009B221E">
              <w:rPr>
                <w:rFonts w:ascii="Verdana" w:hAnsi="Verdana"/>
                <w:b/>
              </w:rPr>
              <w:t>MAATSCHAPPELIJKE PARTICIPATIE</w:t>
            </w:r>
          </w:p>
        </w:tc>
      </w:tr>
      <w:tr w:rsidR="006A27C9" w14:paraId="0FA6EACB" w14:textId="77777777" w:rsidTr="003918CD">
        <w:trPr>
          <w:trHeight w:val="295"/>
        </w:trPr>
        <w:tc>
          <w:tcPr>
            <w:tcW w:w="10389" w:type="dxa"/>
          </w:tcPr>
          <w:p w14:paraId="3139C0D1" w14:textId="0A7E405E" w:rsidR="006A27C9" w:rsidRPr="006A27C9" w:rsidRDefault="006A27C9" w:rsidP="006A27C9">
            <w:pPr>
              <w:spacing w:line="276" w:lineRule="auto"/>
              <w:rPr>
                <w:rFonts w:ascii="Verdana" w:hAnsi="Verdana"/>
                <w:b/>
                <w:i/>
              </w:rPr>
            </w:pPr>
            <w:r w:rsidRPr="006A27C9">
              <w:rPr>
                <w:rFonts w:ascii="Verdana" w:hAnsi="Verdana"/>
                <w:b/>
                <w:i/>
                <w:sz w:val="22"/>
              </w:rPr>
              <w:t xml:space="preserve">MP21: De grote lijnen van maatschappelijke structuren en mechanismen die het leven beheersen of beïnvloeden kennen. </w:t>
            </w:r>
          </w:p>
        </w:tc>
      </w:tr>
      <w:tr w:rsidR="006467FB" w14:paraId="2E55F652" w14:textId="77777777" w:rsidTr="003918CD">
        <w:trPr>
          <w:trHeight w:val="295"/>
        </w:trPr>
        <w:tc>
          <w:tcPr>
            <w:tcW w:w="10389" w:type="dxa"/>
          </w:tcPr>
          <w:p w14:paraId="012CCA35" w14:textId="25E2420E" w:rsidR="006467FB" w:rsidRPr="006467FB" w:rsidRDefault="006467FB" w:rsidP="006467FB">
            <w:pPr>
              <w:spacing w:line="276" w:lineRule="auto"/>
              <w:rPr>
                <w:rFonts w:ascii="Verdana" w:hAnsi="Verdana"/>
                <w:b/>
                <w:i/>
                <w:sz w:val="22"/>
              </w:rPr>
            </w:pPr>
            <w:r>
              <w:rPr>
                <w:rFonts w:ascii="Verdana" w:hAnsi="Verdana"/>
                <w:b/>
                <w:i/>
                <w:sz w:val="22"/>
              </w:rPr>
              <w:t xml:space="preserve">MP27: Belangrijke wereldproblemen bondig omschrijven. </w:t>
            </w:r>
          </w:p>
        </w:tc>
      </w:tr>
    </w:tbl>
    <w:p w14:paraId="5EDD3BD1" w14:textId="22715A73" w:rsidR="000F6963" w:rsidRDefault="000F6963" w:rsidP="00E85EF3"/>
    <w:p w14:paraId="03856678" w14:textId="77777777" w:rsidR="00D9630C" w:rsidRDefault="00D9630C" w:rsidP="00E85EF3">
      <w:pPr>
        <w:sectPr w:rsidR="00D9630C" w:rsidSect="009B221E">
          <w:footerReference w:type="even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1FC0F9B" w14:textId="77777777" w:rsidR="001F75AC" w:rsidRDefault="001F75AC" w:rsidP="00E85EF3">
      <w:pPr>
        <w:rPr>
          <w:sz w:val="2"/>
        </w:rPr>
      </w:pPr>
    </w:p>
    <w:p w14:paraId="7DCED0C8" w14:textId="77777777" w:rsidR="001F75AC" w:rsidRDefault="001F75AC" w:rsidP="00E85EF3">
      <w:pPr>
        <w:rPr>
          <w:sz w:val="2"/>
        </w:rPr>
      </w:pPr>
    </w:p>
    <w:p w14:paraId="022C7E00" w14:textId="77777777" w:rsidR="001F75AC" w:rsidRDefault="001F75AC" w:rsidP="00E85EF3">
      <w:pPr>
        <w:rPr>
          <w:sz w:val="2"/>
        </w:rPr>
      </w:pPr>
    </w:p>
    <w:p w14:paraId="1DEF8A72" w14:textId="77777777" w:rsidR="001F75AC" w:rsidRDefault="001F75AC" w:rsidP="00E85EF3">
      <w:pPr>
        <w:rPr>
          <w:sz w:val="2"/>
        </w:rPr>
      </w:pPr>
    </w:p>
    <w:p w14:paraId="099F08CA" w14:textId="77777777" w:rsidR="001F75AC" w:rsidRDefault="001F75AC" w:rsidP="00E85EF3">
      <w:pPr>
        <w:rPr>
          <w:sz w:val="2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30"/>
        <w:gridCol w:w="1984"/>
        <w:gridCol w:w="1862"/>
        <w:gridCol w:w="1989"/>
      </w:tblGrid>
      <w:tr w:rsidR="001F75AC" w14:paraId="6EC37B11" w14:textId="77777777" w:rsidTr="001F75AC">
        <w:tc>
          <w:tcPr>
            <w:tcW w:w="141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1BA6F2F6" w14:textId="0570144E" w:rsidR="001F75AC" w:rsidRPr="007B78C3" w:rsidRDefault="001F75AC" w:rsidP="00331E03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B78C3">
              <w:rPr>
                <w:rFonts w:ascii="Verdana" w:hAnsi="Verdana"/>
                <w:b/>
                <w:sz w:val="28"/>
                <w:szCs w:val="28"/>
              </w:rPr>
              <w:t xml:space="preserve">OPDRACHT 1: </w:t>
            </w:r>
            <w:r w:rsidR="00A70248">
              <w:rPr>
                <w:rFonts w:ascii="Verdana" w:hAnsi="Verdana"/>
                <w:b/>
                <w:sz w:val="28"/>
                <w:szCs w:val="28"/>
              </w:rPr>
              <w:t xml:space="preserve">Inleiding nepnieuws </w:t>
            </w:r>
          </w:p>
        </w:tc>
      </w:tr>
      <w:tr w:rsidR="001F75AC" w14:paraId="29DA67E6" w14:textId="77777777" w:rsidTr="001F75AC">
        <w:tc>
          <w:tcPr>
            <w:tcW w:w="8330" w:type="dxa"/>
            <w:tcBorders>
              <w:top w:val="single" w:sz="18" w:space="0" w:color="auto"/>
            </w:tcBorders>
            <w:shd w:val="clear" w:color="auto" w:fill="D9D9D9"/>
          </w:tcPr>
          <w:p w14:paraId="5C5521C0" w14:textId="77777777" w:rsidR="001F75AC" w:rsidRPr="007B78C3" w:rsidRDefault="001F75AC" w:rsidP="001F75AC">
            <w:pPr>
              <w:spacing w:line="360" w:lineRule="auto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>Evaluatiecriteria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/>
          </w:tcPr>
          <w:p w14:paraId="48FCB637" w14:textId="52F47174" w:rsidR="001F75AC" w:rsidRPr="007B78C3" w:rsidRDefault="001F75AC" w:rsidP="001F75AC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Neen </w:t>
            </w:r>
            <w:r w:rsidRPr="007B78C3">
              <w:rPr>
                <w:rFonts w:ascii="Verdana" w:hAnsi="Verdana"/>
                <w:b/>
              </w:rPr>
              <w:sym w:font="Wingdings" w:char="F04C"/>
            </w:r>
            <w:r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(0/2)</w:t>
            </w:r>
          </w:p>
        </w:tc>
        <w:tc>
          <w:tcPr>
            <w:tcW w:w="1862" w:type="dxa"/>
            <w:tcBorders>
              <w:top w:val="single" w:sz="18" w:space="0" w:color="auto"/>
            </w:tcBorders>
            <w:shd w:val="clear" w:color="auto" w:fill="D9D9D9"/>
          </w:tcPr>
          <w:p w14:paraId="21E7324D" w14:textId="77777777" w:rsidR="001F75AC" w:rsidRPr="007B78C3" w:rsidRDefault="001F75AC" w:rsidP="001F75AC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>Twijfelgeval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shd w:val="clear" w:color="auto" w:fill="D9D9D9"/>
          </w:tcPr>
          <w:p w14:paraId="3D81710A" w14:textId="196B877A" w:rsidR="001F75AC" w:rsidRPr="007B78C3" w:rsidRDefault="001F75AC" w:rsidP="001F75AC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Ja </w:t>
            </w:r>
            <w:r w:rsidRPr="007B78C3">
              <w:rPr>
                <w:rFonts w:ascii="Verdana" w:hAnsi="Verdana"/>
                <w:b/>
              </w:rPr>
              <w:sym w:font="Wingdings" w:char="F04A"/>
            </w:r>
            <w:r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(2/2)</w:t>
            </w:r>
          </w:p>
        </w:tc>
      </w:tr>
      <w:tr w:rsidR="001F75AC" w14:paraId="113888BD" w14:textId="77777777" w:rsidTr="001F75AC">
        <w:tc>
          <w:tcPr>
            <w:tcW w:w="8330" w:type="dxa"/>
          </w:tcPr>
          <w:p w14:paraId="6F1706E3" w14:textId="7CADE419" w:rsidR="001F75AC" w:rsidRPr="003918CD" w:rsidRDefault="003918CD" w:rsidP="003918CD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2"/>
              </w:rPr>
            </w:pPr>
            <w:r w:rsidRPr="003918CD">
              <w:rPr>
                <w:rFonts w:ascii="Verdana" w:hAnsi="Verdana"/>
                <w:sz w:val="22"/>
              </w:rPr>
              <w:t>Je kan de vraagjes juist beantwoorden m.b.v. het filmpje.</w:t>
            </w:r>
          </w:p>
        </w:tc>
        <w:tc>
          <w:tcPr>
            <w:tcW w:w="1984" w:type="dxa"/>
          </w:tcPr>
          <w:p w14:paraId="61701212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2372340D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6F43A5B2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3918CD" w14:paraId="1742ED22" w14:textId="77777777" w:rsidTr="001F75AC">
        <w:tc>
          <w:tcPr>
            <w:tcW w:w="8330" w:type="dxa"/>
          </w:tcPr>
          <w:p w14:paraId="4DD99DF2" w14:textId="4FD38BF6" w:rsidR="003918CD" w:rsidRPr="003918CD" w:rsidRDefault="003918CD" w:rsidP="00331E03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twee eigenschappen geven van desinformatie of nepnieuws.</w:t>
            </w:r>
          </w:p>
        </w:tc>
        <w:tc>
          <w:tcPr>
            <w:tcW w:w="1984" w:type="dxa"/>
          </w:tcPr>
          <w:p w14:paraId="308D3B5C" w14:textId="77777777" w:rsidR="003918CD" w:rsidRPr="007B78C3" w:rsidRDefault="003918CD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352B0839" w14:textId="77777777" w:rsidR="003918CD" w:rsidRPr="007B78C3" w:rsidRDefault="003918CD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4EE73757" w14:textId="77777777" w:rsidR="003918CD" w:rsidRPr="007B78C3" w:rsidRDefault="003918CD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1F75AC" w14:paraId="53944748" w14:textId="77777777" w:rsidTr="001F75AC">
        <w:tc>
          <w:tcPr>
            <w:tcW w:w="8330" w:type="dxa"/>
          </w:tcPr>
          <w:p w14:paraId="40E283DE" w14:textId="6C4BCE58" w:rsidR="001F75AC" w:rsidRPr="007B78C3" w:rsidRDefault="003918CD" w:rsidP="00331E03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aangeven waarom mensen nepnieuws verspreiden. </w:t>
            </w:r>
          </w:p>
        </w:tc>
        <w:tc>
          <w:tcPr>
            <w:tcW w:w="1984" w:type="dxa"/>
          </w:tcPr>
          <w:p w14:paraId="4CE9A0E2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39CDD1A6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27F09516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1F75AC" w14:paraId="7C17EF86" w14:textId="77777777" w:rsidTr="003918CD">
        <w:tc>
          <w:tcPr>
            <w:tcW w:w="8330" w:type="dxa"/>
          </w:tcPr>
          <w:p w14:paraId="7A7F6A46" w14:textId="3337EAC0" w:rsidR="001F75AC" w:rsidRPr="007B78C3" w:rsidRDefault="003918CD" w:rsidP="00331E03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kort omschrijven wat je kan doen om nepnieuws te herkennen. </w:t>
            </w:r>
          </w:p>
        </w:tc>
        <w:tc>
          <w:tcPr>
            <w:tcW w:w="1984" w:type="dxa"/>
          </w:tcPr>
          <w:p w14:paraId="051CE676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40C1E70D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69C9C1AD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</w:tbl>
    <w:p w14:paraId="2E746575" w14:textId="77777777" w:rsidR="001F75AC" w:rsidRDefault="001F75AC" w:rsidP="001006C9">
      <w:pPr>
        <w:rPr>
          <w:sz w:val="2"/>
        </w:rPr>
      </w:pPr>
    </w:p>
    <w:p w14:paraId="71487ACF" w14:textId="77777777" w:rsidR="001F75AC" w:rsidRDefault="001F75AC" w:rsidP="001006C9">
      <w:pPr>
        <w:rPr>
          <w:sz w:val="2"/>
        </w:rPr>
      </w:pPr>
    </w:p>
    <w:p w14:paraId="049C5E00" w14:textId="77777777" w:rsidR="001F75AC" w:rsidRDefault="001F75AC" w:rsidP="001006C9">
      <w:pPr>
        <w:rPr>
          <w:sz w:val="2"/>
        </w:rPr>
      </w:pPr>
    </w:p>
    <w:p w14:paraId="7FEA647E" w14:textId="77777777" w:rsidR="001F75AC" w:rsidRDefault="001F75AC" w:rsidP="001006C9">
      <w:pPr>
        <w:rPr>
          <w:sz w:val="2"/>
        </w:rPr>
      </w:pPr>
    </w:p>
    <w:p w14:paraId="5E1E3334" w14:textId="77777777" w:rsidR="001F75AC" w:rsidRDefault="001F75AC" w:rsidP="001006C9">
      <w:pPr>
        <w:rPr>
          <w:sz w:val="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1984"/>
        <w:gridCol w:w="1862"/>
        <w:gridCol w:w="1989"/>
      </w:tblGrid>
      <w:tr w:rsidR="001F75AC" w:rsidRPr="007B78C3" w14:paraId="2EAD684E" w14:textId="77777777" w:rsidTr="00117685">
        <w:tc>
          <w:tcPr>
            <w:tcW w:w="141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44348A60" w14:textId="37C7A08B" w:rsidR="001F75AC" w:rsidRPr="007B78C3" w:rsidRDefault="001F75AC" w:rsidP="00331E03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B78C3">
              <w:rPr>
                <w:rFonts w:ascii="Verdana" w:hAnsi="Verdana"/>
                <w:b/>
                <w:sz w:val="28"/>
                <w:szCs w:val="28"/>
              </w:rPr>
              <w:t xml:space="preserve">OPDRACHT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2: </w:t>
            </w:r>
            <w:r w:rsidR="00A70248">
              <w:rPr>
                <w:rFonts w:ascii="Verdana" w:hAnsi="Verdana"/>
                <w:b/>
                <w:sz w:val="28"/>
                <w:szCs w:val="28"/>
              </w:rPr>
              <w:t>Herkennen van nepnieuws</w:t>
            </w:r>
          </w:p>
        </w:tc>
      </w:tr>
      <w:tr w:rsidR="001F75AC" w:rsidRPr="007B78C3" w14:paraId="6FEE7C85" w14:textId="77777777" w:rsidTr="00117685">
        <w:tc>
          <w:tcPr>
            <w:tcW w:w="8330" w:type="dxa"/>
            <w:tcBorders>
              <w:top w:val="single" w:sz="18" w:space="0" w:color="auto"/>
            </w:tcBorders>
            <w:shd w:val="clear" w:color="auto" w:fill="D9D9D9"/>
          </w:tcPr>
          <w:p w14:paraId="4D875399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>Evaluatiecriteria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/>
          </w:tcPr>
          <w:p w14:paraId="5B9EF790" w14:textId="56C80854" w:rsidR="001F75AC" w:rsidRPr="007B78C3" w:rsidRDefault="001F75AC" w:rsidP="0011768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Neen </w:t>
            </w:r>
            <w:r w:rsidRPr="007B78C3">
              <w:rPr>
                <w:rFonts w:ascii="Verdana" w:hAnsi="Verdana"/>
                <w:b/>
              </w:rPr>
              <w:sym w:font="Wingdings" w:char="F04C"/>
            </w:r>
            <w:r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(0/2)</w:t>
            </w:r>
          </w:p>
        </w:tc>
        <w:tc>
          <w:tcPr>
            <w:tcW w:w="1862" w:type="dxa"/>
            <w:tcBorders>
              <w:top w:val="single" w:sz="18" w:space="0" w:color="auto"/>
            </w:tcBorders>
            <w:shd w:val="clear" w:color="auto" w:fill="D9D9D9"/>
          </w:tcPr>
          <w:p w14:paraId="7C8C2720" w14:textId="77777777" w:rsidR="001F75AC" w:rsidRPr="007B78C3" w:rsidRDefault="001F75AC" w:rsidP="0011768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>Twijfelgeval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shd w:val="clear" w:color="auto" w:fill="D9D9D9"/>
          </w:tcPr>
          <w:p w14:paraId="27C5F255" w14:textId="0942CB1D" w:rsidR="001F75AC" w:rsidRPr="007B78C3" w:rsidRDefault="001F75AC" w:rsidP="0011768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Ja </w:t>
            </w:r>
            <w:r w:rsidRPr="007B78C3">
              <w:rPr>
                <w:rFonts w:ascii="Verdana" w:hAnsi="Verdana"/>
                <w:b/>
              </w:rPr>
              <w:sym w:font="Wingdings" w:char="F04A"/>
            </w:r>
            <w:r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(2/2)</w:t>
            </w:r>
          </w:p>
        </w:tc>
      </w:tr>
      <w:tr w:rsidR="001F75AC" w:rsidRPr="007B78C3" w14:paraId="3FD589DB" w14:textId="77777777" w:rsidTr="00117685">
        <w:tc>
          <w:tcPr>
            <w:tcW w:w="8330" w:type="dxa"/>
          </w:tcPr>
          <w:p w14:paraId="0302C04F" w14:textId="6B62F70B" w:rsidR="001F75AC" w:rsidRPr="00A8340A" w:rsidRDefault="003918CD" w:rsidP="00331E03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3918CD">
              <w:rPr>
                <w:rFonts w:ascii="Verdana" w:hAnsi="Verdana"/>
                <w:sz w:val="22"/>
              </w:rPr>
              <w:t>Je kan de vraagjes juist beantwoorden m.b.v. het filmpje.</w:t>
            </w:r>
          </w:p>
        </w:tc>
        <w:tc>
          <w:tcPr>
            <w:tcW w:w="1984" w:type="dxa"/>
          </w:tcPr>
          <w:p w14:paraId="1B98369F" w14:textId="77777777" w:rsidR="001F75AC" w:rsidRPr="00A8340A" w:rsidRDefault="001F75AC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97433C7" w14:textId="77777777" w:rsidR="001F75AC" w:rsidRPr="00A8340A" w:rsidRDefault="001F75AC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9" w:type="dxa"/>
          </w:tcPr>
          <w:p w14:paraId="39F324BF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1F75AC" w:rsidRPr="007B78C3" w14:paraId="4738890F" w14:textId="77777777" w:rsidTr="00117685">
        <w:tc>
          <w:tcPr>
            <w:tcW w:w="8330" w:type="dxa"/>
          </w:tcPr>
          <w:p w14:paraId="7E16618F" w14:textId="1F86F289" w:rsidR="001F75AC" w:rsidRPr="00A8340A" w:rsidRDefault="003918CD" w:rsidP="00331E03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Je kan omschrijven waarom het belangrijk is om nepnieuws te onderscheiden van echt nieuws. </w:t>
            </w:r>
          </w:p>
        </w:tc>
        <w:tc>
          <w:tcPr>
            <w:tcW w:w="1984" w:type="dxa"/>
          </w:tcPr>
          <w:p w14:paraId="3BA9A455" w14:textId="77777777" w:rsidR="001F75AC" w:rsidRPr="00A8340A" w:rsidRDefault="001F75AC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2" w:type="dxa"/>
          </w:tcPr>
          <w:p w14:paraId="7612349B" w14:textId="77777777" w:rsidR="001F75AC" w:rsidRPr="00A8340A" w:rsidRDefault="001F75AC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9" w:type="dxa"/>
          </w:tcPr>
          <w:p w14:paraId="33791572" w14:textId="77777777" w:rsidR="001F75AC" w:rsidRPr="007B78C3" w:rsidRDefault="001F75AC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3918CD" w:rsidRPr="007B78C3" w14:paraId="790781BA" w14:textId="77777777" w:rsidTr="00117685">
        <w:tc>
          <w:tcPr>
            <w:tcW w:w="8330" w:type="dxa"/>
          </w:tcPr>
          <w:p w14:paraId="1B6C0CA3" w14:textId="01AE86FC" w:rsidR="003918CD" w:rsidRDefault="003918CD" w:rsidP="00331E03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Je kan omschrijven hoe je zelf beelden kan controleren. </w:t>
            </w:r>
          </w:p>
        </w:tc>
        <w:tc>
          <w:tcPr>
            <w:tcW w:w="1984" w:type="dxa"/>
          </w:tcPr>
          <w:p w14:paraId="1B2D99C4" w14:textId="77777777" w:rsidR="003918CD" w:rsidRPr="00A8340A" w:rsidRDefault="003918CD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F70B1CB" w14:textId="77777777" w:rsidR="003918CD" w:rsidRPr="00A8340A" w:rsidRDefault="003918CD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9" w:type="dxa"/>
          </w:tcPr>
          <w:p w14:paraId="61619E6C" w14:textId="77777777" w:rsidR="003918CD" w:rsidRPr="007B78C3" w:rsidRDefault="003918CD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3918CD" w:rsidRPr="007B78C3" w14:paraId="1032AC53" w14:textId="77777777" w:rsidTr="00117685">
        <w:tc>
          <w:tcPr>
            <w:tcW w:w="8330" w:type="dxa"/>
          </w:tcPr>
          <w:p w14:paraId="6A0E64AF" w14:textId="2083DE67" w:rsidR="003918CD" w:rsidRDefault="003918CD" w:rsidP="00331E03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Je kan aangeven om de nieuwsberichten echt of fake nieuws zijn m.b.v. de checklist met 10 vuistregels. </w:t>
            </w:r>
          </w:p>
        </w:tc>
        <w:tc>
          <w:tcPr>
            <w:tcW w:w="1984" w:type="dxa"/>
          </w:tcPr>
          <w:p w14:paraId="45398948" w14:textId="77777777" w:rsidR="003918CD" w:rsidRPr="00A8340A" w:rsidRDefault="003918CD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2" w:type="dxa"/>
          </w:tcPr>
          <w:p w14:paraId="4B5464B9" w14:textId="77777777" w:rsidR="003918CD" w:rsidRPr="00A8340A" w:rsidRDefault="003918CD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9" w:type="dxa"/>
          </w:tcPr>
          <w:p w14:paraId="7FA8F7AD" w14:textId="77777777" w:rsidR="003918CD" w:rsidRPr="007B78C3" w:rsidRDefault="003918CD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3918CD" w:rsidRPr="007B78C3" w14:paraId="3D1AB571" w14:textId="77777777" w:rsidTr="00117685">
        <w:tc>
          <w:tcPr>
            <w:tcW w:w="8330" w:type="dxa"/>
          </w:tcPr>
          <w:p w14:paraId="1FA28958" w14:textId="0AE1FBD6" w:rsidR="003918CD" w:rsidRDefault="003918CD" w:rsidP="00331E03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Je kan aangeven hoe je ziet dat het om fake nieuws gaat m.b.v. de 10 vuistregels. </w:t>
            </w:r>
          </w:p>
        </w:tc>
        <w:tc>
          <w:tcPr>
            <w:tcW w:w="1984" w:type="dxa"/>
          </w:tcPr>
          <w:p w14:paraId="397BAE37" w14:textId="77777777" w:rsidR="003918CD" w:rsidRPr="00A8340A" w:rsidRDefault="003918CD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62" w:type="dxa"/>
          </w:tcPr>
          <w:p w14:paraId="58D74520" w14:textId="77777777" w:rsidR="003918CD" w:rsidRPr="00A8340A" w:rsidRDefault="003918CD" w:rsidP="001F75AC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9" w:type="dxa"/>
          </w:tcPr>
          <w:p w14:paraId="5583D1F6" w14:textId="77777777" w:rsidR="003918CD" w:rsidRPr="007B78C3" w:rsidRDefault="003918CD" w:rsidP="001F75AC">
            <w:pPr>
              <w:spacing w:line="276" w:lineRule="auto"/>
              <w:rPr>
                <w:rFonts w:ascii="Verdana" w:hAnsi="Verdana"/>
                <w:b/>
              </w:rPr>
            </w:pPr>
          </w:p>
        </w:tc>
      </w:tr>
    </w:tbl>
    <w:p w14:paraId="5EEEEBB3" w14:textId="77777777" w:rsidR="001F75AC" w:rsidRPr="00D9630C" w:rsidRDefault="001F75AC" w:rsidP="001F75AC">
      <w:pPr>
        <w:rPr>
          <w:sz w:val="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1984"/>
        <w:gridCol w:w="1862"/>
        <w:gridCol w:w="1989"/>
      </w:tblGrid>
      <w:tr w:rsidR="001F75AC" w:rsidRPr="007B78C3" w14:paraId="1FEFC168" w14:textId="77777777" w:rsidTr="00331E03">
        <w:tc>
          <w:tcPr>
            <w:tcW w:w="141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0ED51769" w14:textId="0066D4C8" w:rsidR="001F75AC" w:rsidRPr="007B78C3" w:rsidRDefault="001F75AC" w:rsidP="00331E03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OPDRACHT 3</w:t>
            </w:r>
            <w:r w:rsidRPr="007B78C3">
              <w:rPr>
                <w:rFonts w:ascii="Verdana" w:hAnsi="Verdana"/>
                <w:b/>
                <w:sz w:val="28"/>
                <w:szCs w:val="28"/>
              </w:rPr>
              <w:t xml:space="preserve">: </w:t>
            </w:r>
            <w:r w:rsidR="00A70248">
              <w:rPr>
                <w:rFonts w:ascii="Verdana" w:hAnsi="Verdana"/>
                <w:b/>
                <w:sz w:val="28"/>
                <w:szCs w:val="28"/>
              </w:rPr>
              <w:t>Vormen van misleidend nieuws</w:t>
            </w:r>
          </w:p>
        </w:tc>
      </w:tr>
      <w:tr w:rsidR="001F75AC" w:rsidRPr="007B78C3" w14:paraId="551728B6" w14:textId="77777777" w:rsidTr="00331E03">
        <w:tc>
          <w:tcPr>
            <w:tcW w:w="8330" w:type="dxa"/>
            <w:tcBorders>
              <w:top w:val="single" w:sz="18" w:space="0" w:color="auto"/>
            </w:tcBorders>
            <w:shd w:val="clear" w:color="auto" w:fill="D9D9D9"/>
          </w:tcPr>
          <w:p w14:paraId="4BDB7757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>Evaluatiecriteria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/>
          </w:tcPr>
          <w:p w14:paraId="3D7E262A" w14:textId="5DF2ACB2" w:rsidR="001F75AC" w:rsidRPr="007B78C3" w:rsidRDefault="001F75AC" w:rsidP="0011768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Neen </w:t>
            </w:r>
            <w:r w:rsidRPr="007B78C3">
              <w:rPr>
                <w:rFonts w:ascii="Verdana" w:hAnsi="Verdana"/>
                <w:b/>
              </w:rPr>
              <w:sym w:font="Wingdings" w:char="F04C"/>
            </w:r>
            <w:r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(0/2)</w:t>
            </w:r>
          </w:p>
        </w:tc>
        <w:tc>
          <w:tcPr>
            <w:tcW w:w="1862" w:type="dxa"/>
            <w:tcBorders>
              <w:top w:val="single" w:sz="18" w:space="0" w:color="auto"/>
            </w:tcBorders>
            <w:shd w:val="clear" w:color="auto" w:fill="D9D9D9"/>
          </w:tcPr>
          <w:p w14:paraId="2B8ADFC4" w14:textId="77777777" w:rsidR="001F75AC" w:rsidRPr="007B78C3" w:rsidRDefault="001F75AC" w:rsidP="0011768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>Twijfelgeval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shd w:val="clear" w:color="auto" w:fill="D9D9D9"/>
          </w:tcPr>
          <w:p w14:paraId="09B73920" w14:textId="0564E097" w:rsidR="001F75AC" w:rsidRPr="007B78C3" w:rsidRDefault="001F75AC" w:rsidP="0011768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Ja </w:t>
            </w:r>
            <w:r w:rsidRPr="007B78C3">
              <w:rPr>
                <w:rFonts w:ascii="Verdana" w:hAnsi="Verdana"/>
                <w:b/>
              </w:rPr>
              <w:sym w:font="Wingdings" w:char="F04A"/>
            </w:r>
            <w:r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(2/2)</w:t>
            </w:r>
          </w:p>
        </w:tc>
      </w:tr>
      <w:tr w:rsidR="001F75AC" w:rsidRPr="007B78C3" w14:paraId="2354F930" w14:textId="77777777" w:rsidTr="00331E03">
        <w:tc>
          <w:tcPr>
            <w:tcW w:w="8330" w:type="dxa"/>
          </w:tcPr>
          <w:p w14:paraId="7481AEC6" w14:textId="2B37DCD8" w:rsidR="001F75AC" w:rsidRPr="00D9630C" w:rsidRDefault="00010BBD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 w:rsidRPr="003918CD">
              <w:rPr>
                <w:rFonts w:ascii="Verdana" w:hAnsi="Verdana"/>
                <w:sz w:val="22"/>
              </w:rPr>
              <w:t xml:space="preserve">Je kan de </w:t>
            </w:r>
            <w:r>
              <w:rPr>
                <w:rFonts w:ascii="Verdana" w:hAnsi="Verdana"/>
                <w:sz w:val="22"/>
              </w:rPr>
              <w:t xml:space="preserve">begrippen juist omschrijven m.b.v. het filmpje of door het online opzoeken van de betekenis. </w:t>
            </w:r>
          </w:p>
        </w:tc>
        <w:tc>
          <w:tcPr>
            <w:tcW w:w="1984" w:type="dxa"/>
          </w:tcPr>
          <w:p w14:paraId="2E1AC7E9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5473F15D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7EFF4DB4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1F75AC" w:rsidRPr="007B78C3" w14:paraId="5A4002DC" w14:textId="77777777" w:rsidTr="00331E03">
        <w:tc>
          <w:tcPr>
            <w:tcW w:w="8330" w:type="dxa"/>
          </w:tcPr>
          <w:p w14:paraId="0DE87797" w14:textId="73B944E8" w:rsidR="001F75AC" w:rsidRPr="00D9630C" w:rsidRDefault="00010BBD" w:rsidP="00331E03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het begrip ‘propaganda’ in eigen woorden omschrijven. </w:t>
            </w:r>
          </w:p>
        </w:tc>
        <w:tc>
          <w:tcPr>
            <w:tcW w:w="1984" w:type="dxa"/>
          </w:tcPr>
          <w:p w14:paraId="2A408478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0826B44F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4FDFDD77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1F75AC" w:rsidRPr="007B78C3" w14:paraId="4C837832" w14:textId="77777777" w:rsidTr="00331E03">
        <w:tc>
          <w:tcPr>
            <w:tcW w:w="8330" w:type="dxa"/>
          </w:tcPr>
          <w:p w14:paraId="64BA8996" w14:textId="1C9B0780" w:rsidR="001F75AC" w:rsidRPr="00D9630C" w:rsidRDefault="00010BBD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het begrip ‘slechte journalistiek’ in eigen woorden </w:t>
            </w:r>
            <w:r>
              <w:rPr>
                <w:rFonts w:ascii="Verdana" w:hAnsi="Verdana"/>
                <w:sz w:val="22"/>
              </w:rPr>
              <w:lastRenderedPageBreak/>
              <w:t>omschrijven.</w:t>
            </w:r>
          </w:p>
        </w:tc>
        <w:tc>
          <w:tcPr>
            <w:tcW w:w="1984" w:type="dxa"/>
          </w:tcPr>
          <w:p w14:paraId="633D2D43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3CFE4127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01163888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010BBD" w:rsidRPr="007B78C3" w14:paraId="43F1F065" w14:textId="77777777" w:rsidTr="00331E03">
        <w:tc>
          <w:tcPr>
            <w:tcW w:w="8330" w:type="dxa"/>
          </w:tcPr>
          <w:p w14:paraId="6D496EAC" w14:textId="6CCF26F1" w:rsidR="00010BBD" w:rsidRDefault="00010BBD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lastRenderedPageBreak/>
              <w:t>Je kan het begrip ‘satire/parodie’ in eigen woorden omschrijven.</w:t>
            </w:r>
          </w:p>
        </w:tc>
        <w:tc>
          <w:tcPr>
            <w:tcW w:w="1984" w:type="dxa"/>
          </w:tcPr>
          <w:p w14:paraId="3527A35D" w14:textId="77777777" w:rsidR="00010BBD" w:rsidRPr="00D9630C" w:rsidRDefault="00010BBD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4CB2E965" w14:textId="77777777" w:rsidR="00010BBD" w:rsidRPr="00D9630C" w:rsidRDefault="00010BBD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06B0B3E4" w14:textId="77777777" w:rsidR="00010BBD" w:rsidRPr="00D9630C" w:rsidRDefault="00010BBD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1F75AC" w:rsidRPr="007B78C3" w14:paraId="47872020" w14:textId="77777777" w:rsidTr="00331E03">
        <w:tc>
          <w:tcPr>
            <w:tcW w:w="8330" w:type="dxa"/>
          </w:tcPr>
          <w:p w14:paraId="6AA6F83E" w14:textId="1D0C3A9A" w:rsidR="001F75AC" w:rsidRPr="00D9630C" w:rsidRDefault="00010BBD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het begrip ‘haatspraak’ in eigen woorden omschrijven.</w:t>
            </w:r>
          </w:p>
        </w:tc>
        <w:tc>
          <w:tcPr>
            <w:tcW w:w="1984" w:type="dxa"/>
          </w:tcPr>
          <w:p w14:paraId="228E6547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4BD006D8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06A37333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1F75AC" w:rsidRPr="007B78C3" w14:paraId="61E45086" w14:textId="77777777" w:rsidTr="00331E03">
        <w:tc>
          <w:tcPr>
            <w:tcW w:w="8330" w:type="dxa"/>
          </w:tcPr>
          <w:p w14:paraId="25E85919" w14:textId="66BE70A6" w:rsidR="001F75AC" w:rsidRPr="00D9630C" w:rsidRDefault="00010BBD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het begrip ‘</w:t>
            </w:r>
            <w:proofErr w:type="spellStart"/>
            <w:r>
              <w:rPr>
                <w:rFonts w:ascii="Verdana" w:hAnsi="Verdana"/>
                <w:sz w:val="22"/>
              </w:rPr>
              <w:t>framing</w:t>
            </w:r>
            <w:proofErr w:type="spellEnd"/>
            <w:r>
              <w:rPr>
                <w:rFonts w:ascii="Verdana" w:hAnsi="Verdana"/>
                <w:sz w:val="22"/>
              </w:rPr>
              <w:t>’ in eigen woorden omschrijven.</w:t>
            </w:r>
          </w:p>
        </w:tc>
        <w:tc>
          <w:tcPr>
            <w:tcW w:w="1984" w:type="dxa"/>
          </w:tcPr>
          <w:p w14:paraId="5DAED604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175551AA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3F2AA40D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1F75AC" w:rsidRPr="007B78C3" w14:paraId="611CEC14" w14:textId="77777777" w:rsidTr="00331E03">
        <w:tc>
          <w:tcPr>
            <w:tcW w:w="8330" w:type="dxa"/>
          </w:tcPr>
          <w:p w14:paraId="0EF221AA" w14:textId="71BAC1B8" w:rsidR="001F75AC" w:rsidRPr="00D9630C" w:rsidRDefault="00010BBD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het begrip ‘complottheorie’ in eigen woorden omschrijven.</w:t>
            </w:r>
          </w:p>
        </w:tc>
        <w:tc>
          <w:tcPr>
            <w:tcW w:w="1984" w:type="dxa"/>
          </w:tcPr>
          <w:p w14:paraId="7A022955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3FF89305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3E2D0B72" w14:textId="77777777" w:rsidR="001F75AC" w:rsidRPr="00D9630C" w:rsidRDefault="001F75AC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221552" w:rsidRPr="007B78C3" w14:paraId="4B4B1A30" w14:textId="77777777" w:rsidTr="00331E03">
        <w:tc>
          <w:tcPr>
            <w:tcW w:w="8330" w:type="dxa"/>
          </w:tcPr>
          <w:p w14:paraId="0E5B851D" w14:textId="10F7DF76" w:rsidR="00221552" w:rsidRDefault="00221552" w:rsidP="00221552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hebt deze opdracht gemaakt in een tabelvorm.  </w:t>
            </w:r>
          </w:p>
        </w:tc>
        <w:tc>
          <w:tcPr>
            <w:tcW w:w="1984" w:type="dxa"/>
          </w:tcPr>
          <w:p w14:paraId="680E70CA" w14:textId="77777777" w:rsidR="00221552" w:rsidRPr="00D9630C" w:rsidRDefault="00221552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0D09EBA0" w14:textId="77777777" w:rsidR="00221552" w:rsidRPr="00D9630C" w:rsidRDefault="00221552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50A0FE5D" w14:textId="77777777" w:rsidR="00221552" w:rsidRPr="00D9630C" w:rsidRDefault="00221552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221552" w:rsidRPr="007B78C3" w14:paraId="46FE74C7" w14:textId="77777777" w:rsidTr="00331E03">
        <w:tc>
          <w:tcPr>
            <w:tcW w:w="8330" w:type="dxa"/>
          </w:tcPr>
          <w:p w14:paraId="5065C5F0" w14:textId="752E1337" w:rsidR="00221552" w:rsidRDefault="00221552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geeft beide kolommen een</w:t>
            </w:r>
            <w:r w:rsidR="00FC5195">
              <w:rPr>
                <w:rFonts w:ascii="Verdana" w:hAnsi="Verdana"/>
                <w:sz w:val="22"/>
              </w:rPr>
              <w:t xml:space="preserve"> toepasselijke</w:t>
            </w:r>
            <w:r>
              <w:rPr>
                <w:rFonts w:ascii="Verdana" w:hAnsi="Verdana"/>
                <w:sz w:val="22"/>
              </w:rPr>
              <w:t xml:space="preserve"> titel. </w:t>
            </w:r>
          </w:p>
        </w:tc>
        <w:tc>
          <w:tcPr>
            <w:tcW w:w="1984" w:type="dxa"/>
          </w:tcPr>
          <w:p w14:paraId="6B6764A6" w14:textId="77777777" w:rsidR="00221552" w:rsidRPr="00D9630C" w:rsidRDefault="00221552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88D13AF" w14:textId="77777777" w:rsidR="00221552" w:rsidRPr="00D9630C" w:rsidRDefault="00221552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5739299E" w14:textId="77777777" w:rsidR="00221552" w:rsidRPr="00D9630C" w:rsidRDefault="00221552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221552" w:rsidRPr="007B78C3" w14:paraId="49DD74A9" w14:textId="77777777" w:rsidTr="00331E03">
        <w:tc>
          <w:tcPr>
            <w:tcW w:w="8330" w:type="dxa"/>
          </w:tcPr>
          <w:p w14:paraId="3A62C0D0" w14:textId="1D53A516" w:rsidR="00221552" w:rsidRDefault="00FC5195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hebt de eerste rij omkaderd door een vetgedrukte omlijning. </w:t>
            </w:r>
          </w:p>
        </w:tc>
        <w:tc>
          <w:tcPr>
            <w:tcW w:w="1984" w:type="dxa"/>
          </w:tcPr>
          <w:p w14:paraId="798BBBCF" w14:textId="77777777" w:rsidR="00221552" w:rsidRPr="00D9630C" w:rsidRDefault="00221552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00B0E2A6" w14:textId="77777777" w:rsidR="00221552" w:rsidRPr="00D9630C" w:rsidRDefault="00221552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1CF3A3BE" w14:textId="77777777" w:rsidR="00221552" w:rsidRPr="00D9630C" w:rsidRDefault="00221552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FC5195" w:rsidRPr="007B78C3" w14:paraId="411812EB" w14:textId="77777777" w:rsidTr="00331E03">
        <w:tc>
          <w:tcPr>
            <w:tcW w:w="8330" w:type="dxa"/>
          </w:tcPr>
          <w:p w14:paraId="7C10630D" w14:textId="6F32FFC3" w:rsidR="00FC5195" w:rsidRDefault="00FC5195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hebt de linke kolom een kleur naar keuze gegeven. </w:t>
            </w:r>
          </w:p>
        </w:tc>
        <w:tc>
          <w:tcPr>
            <w:tcW w:w="1984" w:type="dxa"/>
          </w:tcPr>
          <w:p w14:paraId="1BB4D998" w14:textId="77777777" w:rsidR="00FC5195" w:rsidRPr="00D9630C" w:rsidRDefault="00FC5195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040C570B" w14:textId="77777777" w:rsidR="00FC5195" w:rsidRPr="00D9630C" w:rsidRDefault="00FC5195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6873E4A9" w14:textId="77777777" w:rsidR="00FC5195" w:rsidRPr="00D9630C" w:rsidRDefault="00FC5195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FC5195" w:rsidRPr="007B78C3" w14:paraId="47B8ADAD" w14:textId="77777777" w:rsidTr="00331E03">
        <w:tc>
          <w:tcPr>
            <w:tcW w:w="8330" w:type="dxa"/>
          </w:tcPr>
          <w:p w14:paraId="1CC70F2C" w14:textId="206196BA" w:rsidR="00FC5195" w:rsidRDefault="00FC5195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aangeven over welk soort nieuwsbericht het gaat m.b.v. de omschrijvingen van de verschillende vormen. </w:t>
            </w:r>
          </w:p>
        </w:tc>
        <w:tc>
          <w:tcPr>
            <w:tcW w:w="1984" w:type="dxa"/>
          </w:tcPr>
          <w:p w14:paraId="1B9DCDE6" w14:textId="77777777" w:rsidR="00FC5195" w:rsidRPr="00D9630C" w:rsidRDefault="00FC5195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0FF0ABE7" w14:textId="77777777" w:rsidR="00FC5195" w:rsidRPr="00D9630C" w:rsidRDefault="00FC5195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1EFF6B00" w14:textId="77777777" w:rsidR="00FC5195" w:rsidRPr="00D9630C" w:rsidRDefault="00FC5195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FC5195" w:rsidRPr="007B78C3" w14:paraId="6D8C1719" w14:textId="77777777" w:rsidTr="00331E03">
        <w:tc>
          <w:tcPr>
            <w:tcW w:w="8330" w:type="dxa"/>
          </w:tcPr>
          <w:p w14:paraId="6ACE5AB4" w14:textId="4622B8ED" w:rsidR="00FC5195" w:rsidRDefault="00FC5195" w:rsidP="00010BB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aangeven welke fouten je gemaakt hebt of waardoor je dacht dat het over een andere vorm ging. </w:t>
            </w:r>
          </w:p>
        </w:tc>
        <w:tc>
          <w:tcPr>
            <w:tcW w:w="1984" w:type="dxa"/>
          </w:tcPr>
          <w:p w14:paraId="097A8E99" w14:textId="77777777" w:rsidR="00FC5195" w:rsidRPr="00D9630C" w:rsidRDefault="00FC5195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3DBD49F1" w14:textId="77777777" w:rsidR="00FC5195" w:rsidRPr="00D9630C" w:rsidRDefault="00FC5195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21CA6B88" w14:textId="77777777" w:rsidR="00FC5195" w:rsidRPr="00D9630C" w:rsidRDefault="00FC5195" w:rsidP="00117685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</w:tbl>
    <w:p w14:paraId="43275DB3" w14:textId="77777777" w:rsidR="001F75AC" w:rsidRPr="001F75AC" w:rsidRDefault="001F75AC" w:rsidP="001F75AC">
      <w:pPr>
        <w:rPr>
          <w:sz w:val="2"/>
        </w:rPr>
      </w:pPr>
    </w:p>
    <w:p w14:paraId="584272A5" w14:textId="77777777" w:rsidR="001F75AC" w:rsidRPr="00D9630C" w:rsidRDefault="001F75AC" w:rsidP="001F75AC">
      <w:pPr>
        <w:rPr>
          <w:sz w:val="2"/>
        </w:rPr>
      </w:pPr>
    </w:p>
    <w:p w14:paraId="0834FCE3" w14:textId="77777777" w:rsidR="001F75AC" w:rsidRDefault="001F75AC" w:rsidP="001F75AC">
      <w:pPr>
        <w:rPr>
          <w:sz w:val="2"/>
        </w:rPr>
      </w:pPr>
    </w:p>
    <w:p w14:paraId="73D634E1" w14:textId="77777777" w:rsidR="001F75AC" w:rsidRDefault="001F75AC" w:rsidP="001F75AC">
      <w:pPr>
        <w:rPr>
          <w:sz w:val="2"/>
        </w:rPr>
      </w:pPr>
    </w:p>
    <w:p w14:paraId="7BB78037" w14:textId="77777777" w:rsidR="001F75AC" w:rsidRDefault="001F75AC" w:rsidP="001F75AC">
      <w:pPr>
        <w:rPr>
          <w:sz w:val="2"/>
        </w:rPr>
      </w:pPr>
    </w:p>
    <w:p w14:paraId="49BEAE26" w14:textId="77777777" w:rsidR="001F75AC" w:rsidRDefault="001F75AC" w:rsidP="001F75AC">
      <w:pPr>
        <w:rPr>
          <w:sz w:val="2"/>
        </w:rPr>
      </w:pPr>
    </w:p>
    <w:p w14:paraId="332BBE7F" w14:textId="3FA9DFB4" w:rsidR="00A70248" w:rsidRDefault="00A70248" w:rsidP="001F75AC">
      <w:pPr>
        <w:rPr>
          <w:sz w:val="2"/>
        </w:rPr>
      </w:pPr>
    </w:p>
    <w:p w14:paraId="131CC5E0" w14:textId="77777777" w:rsidR="00A70248" w:rsidRPr="00A70248" w:rsidRDefault="00A70248" w:rsidP="00A70248">
      <w:pPr>
        <w:rPr>
          <w:sz w:val="2"/>
        </w:rPr>
      </w:pPr>
    </w:p>
    <w:p w14:paraId="136F3A1F" w14:textId="77777777" w:rsidR="00A70248" w:rsidRPr="00A70248" w:rsidRDefault="00A70248" w:rsidP="00A70248">
      <w:pPr>
        <w:rPr>
          <w:sz w:val="2"/>
        </w:rPr>
      </w:pPr>
    </w:p>
    <w:p w14:paraId="28F1CEBD" w14:textId="77777777" w:rsidR="00A70248" w:rsidRPr="00A70248" w:rsidRDefault="00A70248" w:rsidP="00A70248">
      <w:pPr>
        <w:rPr>
          <w:sz w:val="2"/>
        </w:rPr>
      </w:pPr>
    </w:p>
    <w:p w14:paraId="72629C1C" w14:textId="77777777" w:rsidR="00A70248" w:rsidRPr="00A70248" w:rsidRDefault="00A70248" w:rsidP="00A70248">
      <w:pPr>
        <w:rPr>
          <w:sz w:val="2"/>
        </w:rPr>
      </w:pPr>
    </w:p>
    <w:p w14:paraId="72F7C093" w14:textId="4C0BCF03" w:rsidR="00A70248" w:rsidRDefault="00A70248" w:rsidP="00A70248">
      <w:pPr>
        <w:rPr>
          <w:sz w:val="2"/>
        </w:rPr>
      </w:pPr>
    </w:p>
    <w:p w14:paraId="7C119535" w14:textId="4995FA67" w:rsidR="00A70248" w:rsidRDefault="00A70248" w:rsidP="00A70248">
      <w:pPr>
        <w:rPr>
          <w:sz w:val="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1984"/>
        <w:gridCol w:w="1862"/>
        <w:gridCol w:w="1989"/>
      </w:tblGrid>
      <w:tr w:rsidR="00A70248" w:rsidRPr="007B78C3" w14:paraId="70D24293" w14:textId="77777777" w:rsidTr="003918CD">
        <w:tc>
          <w:tcPr>
            <w:tcW w:w="141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04F6494" w14:textId="3B646041" w:rsidR="00A70248" w:rsidRPr="007B78C3" w:rsidRDefault="00A70248" w:rsidP="00A70248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OPDRACHT 4</w:t>
            </w:r>
            <w:r w:rsidRPr="007B78C3">
              <w:rPr>
                <w:rFonts w:ascii="Verdana" w:hAnsi="Verdana"/>
                <w:b/>
                <w:sz w:val="28"/>
                <w:szCs w:val="28"/>
              </w:rPr>
              <w:t xml:space="preserve">: </w:t>
            </w:r>
            <w:r>
              <w:rPr>
                <w:rFonts w:ascii="Verdana" w:hAnsi="Verdana"/>
                <w:b/>
                <w:sz w:val="28"/>
                <w:szCs w:val="28"/>
              </w:rPr>
              <w:t>Een artikel schrijven</w:t>
            </w:r>
          </w:p>
        </w:tc>
      </w:tr>
      <w:tr w:rsidR="00A70248" w:rsidRPr="007B78C3" w14:paraId="744F4CBF" w14:textId="77777777" w:rsidTr="003918CD">
        <w:tc>
          <w:tcPr>
            <w:tcW w:w="8330" w:type="dxa"/>
            <w:tcBorders>
              <w:top w:val="single" w:sz="18" w:space="0" w:color="auto"/>
            </w:tcBorders>
            <w:shd w:val="clear" w:color="auto" w:fill="D9D9D9"/>
          </w:tcPr>
          <w:p w14:paraId="4D51062D" w14:textId="77777777" w:rsidR="00A70248" w:rsidRPr="007B78C3" w:rsidRDefault="00A70248" w:rsidP="003918CD">
            <w:pPr>
              <w:spacing w:line="360" w:lineRule="auto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>Evaluatiecriteria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/>
          </w:tcPr>
          <w:p w14:paraId="3866C118" w14:textId="77777777" w:rsidR="00A70248" w:rsidRPr="007B78C3" w:rsidRDefault="00A70248" w:rsidP="003918C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Neen </w:t>
            </w:r>
            <w:r w:rsidRPr="007B78C3">
              <w:rPr>
                <w:rFonts w:ascii="Verdana" w:hAnsi="Verdana"/>
                <w:b/>
              </w:rPr>
              <w:sym w:font="Wingdings" w:char="F04C"/>
            </w:r>
            <w:r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(0/2)</w:t>
            </w:r>
          </w:p>
        </w:tc>
        <w:tc>
          <w:tcPr>
            <w:tcW w:w="1862" w:type="dxa"/>
            <w:tcBorders>
              <w:top w:val="single" w:sz="18" w:space="0" w:color="auto"/>
            </w:tcBorders>
            <w:shd w:val="clear" w:color="auto" w:fill="D9D9D9"/>
          </w:tcPr>
          <w:p w14:paraId="590A79E7" w14:textId="77777777" w:rsidR="00A70248" w:rsidRPr="007B78C3" w:rsidRDefault="00A70248" w:rsidP="003918C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>Twijfelgeval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shd w:val="clear" w:color="auto" w:fill="D9D9D9"/>
          </w:tcPr>
          <w:p w14:paraId="01F37800" w14:textId="77777777" w:rsidR="00A70248" w:rsidRPr="007B78C3" w:rsidRDefault="00A70248" w:rsidP="003918C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Ja </w:t>
            </w:r>
            <w:r w:rsidRPr="007B78C3">
              <w:rPr>
                <w:rFonts w:ascii="Verdana" w:hAnsi="Verdana"/>
                <w:b/>
              </w:rPr>
              <w:sym w:font="Wingdings" w:char="F04A"/>
            </w:r>
            <w:r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(2/2)</w:t>
            </w:r>
          </w:p>
        </w:tc>
      </w:tr>
      <w:tr w:rsidR="00A70248" w:rsidRPr="00D9630C" w14:paraId="506D0C9C" w14:textId="77777777" w:rsidTr="003918CD">
        <w:tc>
          <w:tcPr>
            <w:tcW w:w="8330" w:type="dxa"/>
          </w:tcPr>
          <w:p w14:paraId="214036CC" w14:textId="56F8346A" w:rsidR="00A70248" w:rsidRPr="00D9630C" w:rsidRDefault="00FC5195" w:rsidP="003918C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hebt 3 juiste informatieve artikels opgezocht. </w:t>
            </w:r>
          </w:p>
        </w:tc>
        <w:tc>
          <w:tcPr>
            <w:tcW w:w="1984" w:type="dxa"/>
          </w:tcPr>
          <w:p w14:paraId="378300CF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37C2D0BA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47CE4D01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A70248" w:rsidRPr="00D9630C" w14:paraId="31810336" w14:textId="77777777" w:rsidTr="003918CD">
        <w:tc>
          <w:tcPr>
            <w:tcW w:w="8330" w:type="dxa"/>
          </w:tcPr>
          <w:p w14:paraId="02899012" w14:textId="23BCB656" w:rsidR="00A70248" w:rsidRPr="00D9630C" w:rsidRDefault="00FC5195" w:rsidP="003918C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juiste informatie halen uit deze 3 artikels. </w:t>
            </w:r>
          </w:p>
        </w:tc>
        <w:tc>
          <w:tcPr>
            <w:tcW w:w="1984" w:type="dxa"/>
          </w:tcPr>
          <w:p w14:paraId="7268BC62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370FDE23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76C9A9B9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A70248" w:rsidRPr="00D9630C" w14:paraId="2F97592D" w14:textId="77777777" w:rsidTr="003918CD">
        <w:tc>
          <w:tcPr>
            <w:tcW w:w="8330" w:type="dxa"/>
          </w:tcPr>
          <w:p w14:paraId="3D6502C3" w14:textId="08AD58AF" w:rsidR="00A70248" w:rsidRPr="00D9630C" w:rsidRDefault="00FC5195" w:rsidP="003918C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de ‘Wat-vraag’ volledig  en juist beantwoorden. </w:t>
            </w:r>
          </w:p>
        </w:tc>
        <w:tc>
          <w:tcPr>
            <w:tcW w:w="1984" w:type="dxa"/>
          </w:tcPr>
          <w:p w14:paraId="6727CC01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CCA220B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7188FE79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A70248" w:rsidRPr="00D9630C" w14:paraId="48A0110B" w14:textId="77777777" w:rsidTr="003918CD">
        <w:tc>
          <w:tcPr>
            <w:tcW w:w="8330" w:type="dxa"/>
          </w:tcPr>
          <w:p w14:paraId="5C44D881" w14:textId="4F152DF7" w:rsidR="00A70248" w:rsidRPr="00D9630C" w:rsidRDefault="00FC5195" w:rsidP="003918CD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de ‘Wanneer-vraag’ volledig  en juist beantwoorden.</w:t>
            </w:r>
          </w:p>
        </w:tc>
        <w:tc>
          <w:tcPr>
            <w:tcW w:w="1984" w:type="dxa"/>
          </w:tcPr>
          <w:p w14:paraId="5832BFCD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2DF50DBD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2D1CE593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A70248" w:rsidRPr="00D9630C" w14:paraId="44B231E6" w14:textId="77777777" w:rsidTr="003918CD">
        <w:tc>
          <w:tcPr>
            <w:tcW w:w="8330" w:type="dxa"/>
          </w:tcPr>
          <w:p w14:paraId="3FBAA844" w14:textId="68211BD7" w:rsidR="00A70248" w:rsidRPr="00D9630C" w:rsidRDefault="00FC5195" w:rsidP="00FC519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de ‘Waar-vraag’ volledig  en juist beantwoorden.</w:t>
            </w:r>
          </w:p>
        </w:tc>
        <w:tc>
          <w:tcPr>
            <w:tcW w:w="1984" w:type="dxa"/>
          </w:tcPr>
          <w:p w14:paraId="76D6074D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0BE30392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1F0CAF6A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A70248" w:rsidRPr="00D9630C" w14:paraId="4EA8888A" w14:textId="77777777" w:rsidTr="003918CD">
        <w:tc>
          <w:tcPr>
            <w:tcW w:w="8330" w:type="dxa"/>
          </w:tcPr>
          <w:p w14:paraId="03312DD5" w14:textId="6BB15CFE" w:rsidR="00A70248" w:rsidRPr="00D9630C" w:rsidRDefault="00FC5195" w:rsidP="00FC519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de ‘Wie-vraag’ volledig  en juist beantwoorden.</w:t>
            </w:r>
          </w:p>
        </w:tc>
        <w:tc>
          <w:tcPr>
            <w:tcW w:w="1984" w:type="dxa"/>
          </w:tcPr>
          <w:p w14:paraId="10B7FFBA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DDA30A6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36895C59" w14:textId="77777777" w:rsidR="00A70248" w:rsidRPr="00D9630C" w:rsidRDefault="00A70248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FC5195" w:rsidRPr="00D9630C" w14:paraId="5982ABEE" w14:textId="77777777" w:rsidTr="003918CD">
        <w:tc>
          <w:tcPr>
            <w:tcW w:w="8330" w:type="dxa"/>
          </w:tcPr>
          <w:p w14:paraId="225301A2" w14:textId="46A8FE08" w:rsidR="00FC5195" w:rsidRDefault="00FC5195" w:rsidP="00FC519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de ‘</w:t>
            </w:r>
            <w:proofErr w:type="spellStart"/>
            <w:r>
              <w:rPr>
                <w:rFonts w:ascii="Verdana" w:hAnsi="Verdana"/>
                <w:sz w:val="22"/>
              </w:rPr>
              <w:t>Waarom-vraag</w:t>
            </w:r>
            <w:proofErr w:type="spellEnd"/>
            <w:r>
              <w:rPr>
                <w:rFonts w:ascii="Verdana" w:hAnsi="Verdana"/>
                <w:sz w:val="22"/>
              </w:rPr>
              <w:t>’ volledig  en juist beantwoorden.</w:t>
            </w:r>
          </w:p>
        </w:tc>
        <w:tc>
          <w:tcPr>
            <w:tcW w:w="1984" w:type="dxa"/>
          </w:tcPr>
          <w:p w14:paraId="65726D5B" w14:textId="77777777" w:rsidR="00FC5195" w:rsidRPr="00D9630C" w:rsidRDefault="00FC519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1DA1D2A" w14:textId="77777777" w:rsidR="00FC5195" w:rsidRPr="00D9630C" w:rsidRDefault="00FC519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579DBDAE" w14:textId="77777777" w:rsidR="00FC5195" w:rsidRPr="00D9630C" w:rsidRDefault="00FC519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FC5195" w:rsidRPr="00D9630C" w14:paraId="26DFD220" w14:textId="77777777" w:rsidTr="003918CD">
        <w:tc>
          <w:tcPr>
            <w:tcW w:w="8330" w:type="dxa"/>
          </w:tcPr>
          <w:p w14:paraId="7FECD2B8" w14:textId="1D924451" w:rsidR="00FC5195" w:rsidRDefault="00FC5195" w:rsidP="00FC519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de ‘Hoe-vraag’ volledig  en juist beantwoorden.</w:t>
            </w:r>
          </w:p>
        </w:tc>
        <w:tc>
          <w:tcPr>
            <w:tcW w:w="1984" w:type="dxa"/>
          </w:tcPr>
          <w:p w14:paraId="3B5CE4EA" w14:textId="77777777" w:rsidR="00FC5195" w:rsidRPr="00D9630C" w:rsidRDefault="00FC519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5C6B973" w14:textId="77777777" w:rsidR="00FC5195" w:rsidRPr="00D9630C" w:rsidRDefault="00FC519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63C565D0" w14:textId="77777777" w:rsidR="00FC5195" w:rsidRPr="00D9630C" w:rsidRDefault="00FC519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FC5195" w:rsidRPr="00D9630C" w14:paraId="69B1A115" w14:textId="77777777" w:rsidTr="003918CD">
        <w:tc>
          <w:tcPr>
            <w:tcW w:w="8330" w:type="dxa"/>
          </w:tcPr>
          <w:p w14:paraId="55CFD327" w14:textId="7F44D9A5" w:rsidR="00FC519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in je 3 artikels de titel aanduiden. </w:t>
            </w:r>
          </w:p>
        </w:tc>
        <w:tc>
          <w:tcPr>
            <w:tcW w:w="1984" w:type="dxa"/>
          </w:tcPr>
          <w:p w14:paraId="20E46DD7" w14:textId="77777777" w:rsidR="00FC5195" w:rsidRPr="00D9630C" w:rsidRDefault="00FC519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6568F71" w14:textId="77777777" w:rsidR="00FC5195" w:rsidRPr="00D9630C" w:rsidRDefault="00FC519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71C9E70C" w14:textId="77777777" w:rsidR="00FC5195" w:rsidRPr="00D9630C" w:rsidRDefault="00FC519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966415" w:rsidRPr="00D9630C" w14:paraId="56332506" w14:textId="77777777" w:rsidTr="003918CD">
        <w:tc>
          <w:tcPr>
            <w:tcW w:w="8330" w:type="dxa"/>
          </w:tcPr>
          <w:p w14:paraId="4F2473B8" w14:textId="2B3EB8F1" w:rsidR="0096641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in je 3 artikels de introductie aanduiden.</w:t>
            </w:r>
          </w:p>
        </w:tc>
        <w:tc>
          <w:tcPr>
            <w:tcW w:w="1984" w:type="dxa"/>
          </w:tcPr>
          <w:p w14:paraId="4478393A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533848AD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3148F030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966415" w:rsidRPr="00D9630C" w14:paraId="461EB3FF" w14:textId="77777777" w:rsidTr="003918CD">
        <w:tc>
          <w:tcPr>
            <w:tcW w:w="8330" w:type="dxa"/>
          </w:tcPr>
          <w:p w14:paraId="0359A026" w14:textId="30E8ED2C" w:rsidR="0096641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kan in je 3 artikels het middenstuk aanduiden.</w:t>
            </w:r>
          </w:p>
        </w:tc>
        <w:tc>
          <w:tcPr>
            <w:tcW w:w="1984" w:type="dxa"/>
          </w:tcPr>
          <w:p w14:paraId="20618A74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590943E7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537EE4DC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966415" w:rsidRPr="00D9630C" w14:paraId="10D6BC0F" w14:textId="77777777" w:rsidTr="003918CD">
        <w:tc>
          <w:tcPr>
            <w:tcW w:w="8330" w:type="dxa"/>
          </w:tcPr>
          <w:p w14:paraId="473545A3" w14:textId="52F6E87B" w:rsidR="0096641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lastRenderedPageBreak/>
              <w:t>Je kan in je 3 artikels de samenvatting aanduiden.</w:t>
            </w:r>
          </w:p>
        </w:tc>
        <w:tc>
          <w:tcPr>
            <w:tcW w:w="1984" w:type="dxa"/>
          </w:tcPr>
          <w:p w14:paraId="61BD564B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37A455D6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367DBD5F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966415" w:rsidRPr="00D9630C" w14:paraId="795C41CD" w14:textId="77777777" w:rsidTr="003918CD">
        <w:tc>
          <w:tcPr>
            <w:tcW w:w="8330" w:type="dxa"/>
          </w:tcPr>
          <w:p w14:paraId="2C549790" w14:textId="56C92605" w:rsidR="0096641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beantwoord de ‘Wat-vraag’ volledig en juist in je zelfgeschreven artikel.  </w:t>
            </w:r>
          </w:p>
        </w:tc>
        <w:tc>
          <w:tcPr>
            <w:tcW w:w="1984" w:type="dxa"/>
          </w:tcPr>
          <w:p w14:paraId="44473D76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C0DC303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36FF408D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966415" w:rsidRPr="00D9630C" w14:paraId="443D957F" w14:textId="77777777" w:rsidTr="003918CD">
        <w:tc>
          <w:tcPr>
            <w:tcW w:w="8330" w:type="dxa"/>
          </w:tcPr>
          <w:p w14:paraId="42692221" w14:textId="512AC4E5" w:rsidR="0096641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beantwoord de ‘Wanneer-vraag’ volledig en juist in je zelfgeschreven artikel.  </w:t>
            </w:r>
          </w:p>
        </w:tc>
        <w:tc>
          <w:tcPr>
            <w:tcW w:w="1984" w:type="dxa"/>
          </w:tcPr>
          <w:p w14:paraId="564F24A1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353D09C2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01AC2615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966415" w:rsidRPr="00D9630C" w14:paraId="1FD85567" w14:textId="77777777" w:rsidTr="003918CD">
        <w:tc>
          <w:tcPr>
            <w:tcW w:w="8330" w:type="dxa"/>
          </w:tcPr>
          <w:p w14:paraId="397B2BDE" w14:textId="5C1E88D1" w:rsidR="0096641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beantwoord de ‘Waar-vraag’ volledig en juist in je zelfgeschreven artikel.  </w:t>
            </w:r>
          </w:p>
        </w:tc>
        <w:tc>
          <w:tcPr>
            <w:tcW w:w="1984" w:type="dxa"/>
          </w:tcPr>
          <w:p w14:paraId="454EB6F8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7CE2155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39E1A088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966415" w:rsidRPr="00D9630C" w14:paraId="0FC06633" w14:textId="77777777" w:rsidTr="003918CD">
        <w:tc>
          <w:tcPr>
            <w:tcW w:w="8330" w:type="dxa"/>
          </w:tcPr>
          <w:p w14:paraId="2D7F955A" w14:textId="79D3D9C1" w:rsidR="0096641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beantwoord de ‘Wie-vraag’ volledig en juist in je zelfgeschreven artikel.  </w:t>
            </w:r>
          </w:p>
        </w:tc>
        <w:tc>
          <w:tcPr>
            <w:tcW w:w="1984" w:type="dxa"/>
          </w:tcPr>
          <w:p w14:paraId="12916A93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6FB24AD0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25ECFD5C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966415" w:rsidRPr="00D9630C" w14:paraId="7AA6AC11" w14:textId="77777777" w:rsidTr="003918CD">
        <w:tc>
          <w:tcPr>
            <w:tcW w:w="8330" w:type="dxa"/>
          </w:tcPr>
          <w:p w14:paraId="2D38DC53" w14:textId="42D39812" w:rsidR="0096641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beantwoord de ‘</w:t>
            </w:r>
            <w:proofErr w:type="spellStart"/>
            <w:r>
              <w:rPr>
                <w:rFonts w:ascii="Verdana" w:hAnsi="Verdana"/>
                <w:sz w:val="22"/>
              </w:rPr>
              <w:t>Waarom-vraag</w:t>
            </w:r>
            <w:proofErr w:type="spellEnd"/>
            <w:r>
              <w:rPr>
                <w:rFonts w:ascii="Verdana" w:hAnsi="Verdana"/>
                <w:sz w:val="22"/>
              </w:rPr>
              <w:t xml:space="preserve">’ volledig en juist in je zelfgeschreven artikel.  </w:t>
            </w:r>
          </w:p>
        </w:tc>
        <w:tc>
          <w:tcPr>
            <w:tcW w:w="1984" w:type="dxa"/>
          </w:tcPr>
          <w:p w14:paraId="796936F6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546E8143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2E61D7F5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7D552A" w:rsidRPr="00D9630C" w14:paraId="12E4AFA0" w14:textId="77777777" w:rsidTr="003918CD">
        <w:tc>
          <w:tcPr>
            <w:tcW w:w="8330" w:type="dxa"/>
          </w:tcPr>
          <w:p w14:paraId="1E163468" w14:textId="6F7F3A6C" w:rsidR="007D552A" w:rsidRDefault="007D552A" w:rsidP="007D552A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beantwoord de ‘</w:t>
            </w:r>
            <w:r>
              <w:rPr>
                <w:rFonts w:ascii="Verdana" w:hAnsi="Verdana"/>
                <w:sz w:val="22"/>
              </w:rPr>
              <w:t>Hoe</w:t>
            </w:r>
            <w:r>
              <w:rPr>
                <w:rFonts w:ascii="Verdana" w:hAnsi="Verdana"/>
                <w:sz w:val="22"/>
              </w:rPr>
              <w:t xml:space="preserve">-vraag’ volledig en juist in je zelfgeschreven artikel.  </w:t>
            </w:r>
          </w:p>
        </w:tc>
        <w:tc>
          <w:tcPr>
            <w:tcW w:w="1984" w:type="dxa"/>
          </w:tcPr>
          <w:p w14:paraId="54E539B2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8E3392D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4015798B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966415" w:rsidRPr="00D9630C" w14:paraId="632CB5CD" w14:textId="77777777" w:rsidTr="003918CD">
        <w:tc>
          <w:tcPr>
            <w:tcW w:w="8330" w:type="dxa"/>
          </w:tcPr>
          <w:p w14:paraId="342E8E47" w14:textId="5C66AF2A" w:rsidR="00966415" w:rsidRDefault="00966415" w:rsidP="0096641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zelfgeschreven krantenartikel</w:t>
            </w:r>
            <w:r w:rsidR="007D552A">
              <w:rPr>
                <w:rFonts w:ascii="Verdana" w:hAnsi="Verdana"/>
                <w:sz w:val="22"/>
              </w:rPr>
              <w:t>s</w:t>
            </w:r>
            <w:r>
              <w:rPr>
                <w:rFonts w:ascii="Verdana" w:hAnsi="Verdana"/>
                <w:sz w:val="22"/>
              </w:rPr>
              <w:t xml:space="preserve"> bevatten beide een pakkende titel. </w:t>
            </w:r>
          </w:p>
        </w:tc>
        <w:tc>
          <w:tcPr>
            <w:tcW w:w="1984" w:type="dxa"/>
          </w:tcPr>
          <w:p w14:paraId="7914FEF3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3585A338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62D3673F" w14:textId="77777777" w:rsidR="00966415" w:rsidRPr="00D9630C" w:rsidRDefault="00966415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7D552A" w:rsidRPr="00D9630C" w14:paraId="52E69C50" w14:textId="77777777" w:rsidTr="003918CD">
        <w:tc>
          <w:tcPr>
            <w:tcW w:w="8330" w:type="dxa"/>
          </w:tcPr>
          <w:p w14:paraId="3B048D87" w14:textId="214E5749" w:rsidR="007D552A" w:rsidRDefault="007D552A" w:rsidP="007D552A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zelfgeschreven krantenartikel</w:t>
            </w:r>
            <w:r>
              <w:rPr>
                <w:rFonts w:ascii="Verdana" w:hAnsi="Verdana"/>
                <w:sz w:val="22"/>
              </w:rPr>
              <w:t>s</w:t>
            </w:r>
            <w:r>
              <w:rPr>
                <w:rFonts w:ascii="Verdana" w:hAnsi="Verdana"/>
                <w:sz w:val="22"/>
              </w:rPr>
              <w:t xml:space="preserve"> bevatten beide een </w:t>
            </w:r>
            <w:r>
              <w:rPr>
                <w:rFonts w:ascii="Verdana" w:hAnsi="Verdana"/>
                <w:sz w:val="22"/>
              </w:rPr>
              <w:t xml:space="preserve">samenvattende introductie. </w:t>
            </w:r>
          </w:p>
        </w:tc>
        <w:tc>
          <w:tcPr>
            <w:tcW w:w="1984" w:type="dxa"/>
          </w:tcPr>
          <w:p w14:paraId="38B64052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42CE602E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024CAF1D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7D552A" w:rsidRPr="00D9630C" w14:paraId="6C7CB1CE" w14:textId="77777777" w:rsidTr="003918CD">
        <w:tc>
          <w:tcPr>
            <w:tcW w:w="8330" w:type="dxa"/>
          </w:tcPr>
          <w:p w14:paraId="791C6C01" w14:textId="56FD51A2" w:rsidR="007D552A" w:rsidRDefault="007D552A" w:rsidP="007D552A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zelfgeschreven krantenartikel</w:t>
            </w:r>
            <w:r>
              <w:rPr>
                <w:rFonts w:ascii="Verdana" w:hAnsi="Verdana"/>
                <w:sz w:val="22"/>
              </w:rPr>
              <w:t>s</w:t>
            </w:r>
            <w:r>
              <w:rPr>
                <w:rFonts w:ascii="Verdana" w:hAnsi="Verdana"/>
                <w:sz w:val="22"/>
              </w:rPr>
              <w:t xml:space="preserve"> bevatten beide een </w:t>
            </w:r>
            <w:r>
              <w:rPr>
                <w:rFonts w:ascii="Verdana" w:hAnsi="Verdana"/>
                <w:sz w:val="22"/>
              </w:rPr>
              <w:t xml:space="preserve">gedetailleerd middenstuk. </w:t>
            </w:r>
          </w:p>
        </w:tc>
        <w:tc>
          <w:tcPr>
            <w:tcW w:w="1984" w:type="dxa"/>
          </w:tcPr>
          <w:p w14:paraId="52685F6B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09216BDC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62337E2F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7D552A" w:rsidRPr="00D9630C" w14:paraId="0CB1CF96" w14:textId="77777777" w:rsidTr="003918CD">
        <w:tc>
          <w:tcPr>
            <w:tcW w:w="8330" w:type="dxa"/>
          </w:tcPr>
          <w:p w14:paraId="0DE4E750" w14:textId="3A20184C" w:rsidR="007D552A" w:rsidRDefault="007D552A" w:rsidP="007D552A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Je zelfgeschreven krantenartikel</w:t>
            </w:r>
            <w:r>
              <w:rPr>
                <w:rFonts w:ascii="Verdana" w:hAnsi="Verdana"/>
                <w:sz w:val="22"/>
              </w:rPr>
              <w:t>s</w:t>
            </w:r>
            <w:r>
              <w:rPr>
                <w:rFonts w:ascii="Verdana" w:hAnsi="Verdana"/>
                <w:sz w:val="22"/>
              </w:rPr>
              <w:t xml:space="preserve"> bevatten beide een </w:t>
            </w:r>
            <w:r>
              <w:rPr>
                <w:rFonts w:ascii="Verdana" w:hAnsi="Verdana"/>
                <w:sz w:val="22"/>
              </w:rPr>
              <w:t xml:space="preserve">goede samenvatting. </w:t>
            </w:r>
          </w:p>
        </w:tc>
        <w:tc>
          <w:tcPr>
            <w:tcW w:w="1984" w:type="dxa"/>
          </w:tcPr>
          <w:p w14:paraId="218A8D9B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5B6726DC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1F4A9E90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7D552A" w:rsidRPr="00D9630C" w14:paraId="7B4F4843" w14:textId="77777777" w:rsidTr="003918CD">
        <w:tc>
          <w:tcPr>
            <w:tcW w:w="8330" w:type="dxa"/>
          </w:tcPr>
          <w:p w14:paraId="4D445C7C" w14:textId="6DE86910" w:rsidR="007D552A" w:rsidRDefault="007D552A" w:rsidP="007D552A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hebt hoofdletters gebruikt volgens de regels.  </w:t>
            </w:r>
          </w:p>
        </w:tc>
        <w:tc>
          <w:tcPr>
            <w:tcW w:w="1984" w:type="dxa"/>
          </w:tcPr>
          <w:p w14:paraId="529CEBF8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69156AA6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75A94F2C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7D552A" w:rsidRPr="00D9630C" w14:paraId="3D5C03D4" w14:textId="77777777" w:rsidTr="003918CD">
        <w:tc>
          <w:tcPr>
            <w:tcW w:w="8330" w:type="dxa"/>
          </w:tcPr>
          <w:p w14:paraId="1C1E117F" w14:textId="08136A20" w:rsidR="007D552A" w:rsidRDefault="007D552A" w:rsidP="007D552A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hebt leestekens gebruikt volgens de regels. </w:t>
            </w:r>
          </w:p>
        </w:tc>
        <w:tc>
          <w:tcPr>
            <w:tcW w:w="1984" w:type="dxa"/>
          </w:tcPr>
          <w:p w14:paraId="48920815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254CEA64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12C8D33A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7D552A" w:rsidRPr="00D9630C" w14:paraId="5FC04133" w14:textId="77777777" w:rsidTr="003918CD">
        <w:tc>
          <w:tcPr>
            <w:tcW w:w="8330" w:type="dxa"/>
          </w:tcPr>
          <w:p w14:paraId="0AE5DBC9" w14:textId="6D923118" w:rsidR="007D552A" w:rsidRDefault="007D552A" w:rsidP="007D552A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hebt duidelijk spellingsfouten vermeden (spellingscontrole). </w:t>
            </w:r>
          </w:p>
        </w:tc>
        <w:tc>
          <w:tcPr>
            <w:tcW w:w="1984" w:type="dxa"/>
          </w:tcPr>
          <w:p w14:paraId="2F2D57E8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7992275C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76FCEA95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  <w:tr w:rsidR="007D552A" w:rsidRPr="00D9630C" w14:paraId="2F3D2372" w14:textId="77777777" w:rsidTr="003918CD">
        <w:tc>
          <w:tcPr>
            <w:tcW w:w="8330" w:type="dxa"/>
          </w:tcPr>
          <w:p w14:paraId="15741DE6" w14:textId="5785922C" w:rsidR="007D552A" w:rsidRDefault="007D552A" w:rsidP="007D552A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hebt gebruik gemaakt van een duidelijke zinsbouw. </w:t>
            </w:r>
          </w:p>
        </w:tc>
        <w:tc>
          <w:tcPr>
            <w:tcW w:w="1984" w:type="dxa"/>
          </w:tcPr>
          <w:p w14:paraId="22ABC138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62" w:type="dxa"/>
          </w:tcPr>
          <w:p w14:paraId="322051D1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989" w:type="dxa"/>
          </w:tcPr>
          <w:p w14:paraId="1CEF9BEA" w14:textId="77777777" w:rsidR="007D552A" w:rsidRPr="00D9630C" w:rsidRDefault="007D552A" w:rsidP="003918CD">
            <w:pPr>
              <w:spacing w:line="276" w:lineRule="auto"/>
              <w:rPr>
                <w:rFonts w:ascii="Verdana" w:hAnsi="Verdana"/>
                <w:b/>
                <w:sz w:val="22"/>
              </w:rPr>
            </w:pPr>
          </w:p>
        </w:tc>
      </w:tr>
    </w:tbl>
    <w:p w14:paraId="19B42DD8" w14:textId="77777777" w:rsidR="001F75AC" w:rsidRPr="00A70248" w:rsidRDefault="001F75AC" w:rsidP="00A70248">
      <w:pPr>
        <w:rPr>
          <w:sz w:val="2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30"/>
        <w:gridCol w:w="1984"/>
        <w:gridCol w:w="1862"/>
        <w:gridCol w:w="1989"/>
      </w:tblGrid>
      <w:tr w:rsidR="001F75AC" w:rsidRPr="007B78C3" w14:paraId="6CB40904" w14:textId="77777777" w:rsidTr="00117685">
        <w:tc>
          <w:tcPr>
            <w:tcW w:w="141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</w:tcPr>
          <w:p w14:paraId="3037EE0C" w14:textId="77777777" w:rsidR="001F75AC" w:rsidRPr="007B78C3" w:rsidRDefault="001F75AC" w:rsidP="00117685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ORGANISATIEBEKWAAMHEID</w:t>
            </w:r>
          </w:p>
        </w:tc>
      </w:tr>
      <w:tr w:rsidR="001F75AC" w:rsidRPr="007B78C3" w14:paraId="02CF3C95" w14:textId="77777777" w:rsidTr="00117685">
        <w:tc>
          <w:tcPr>
            <w:tcW w:w="8330" w:type="dxa"/>
            <w:tcBorders>
              <w:top w:val="single" w:sz="18" w:space="0" w:color="auto"/>
            </w:tcBorders>
            <w:shd w:val="clear" w:color="auto" w:fill="D9D9D9"/>
          </w:tcPr>
          <w:p w14:paraId="51CAC34E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>Evaluatiecriteria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/>
          </w:tcPr>
          <w:p w14:paraId="6AB3740E" w14:textId="41D8014E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Neen </w:t>
            </w:r>
            <w:r w:rsidRPr="007B78C3">
              <w:rPr>
                <w:rFonts w:ascii="Verdana" w:hAnsi="Verdana"/>
                <w:b/>
              </w:rPr>
              <w:sym w:font="Wingdings" w:char="F04C"/>
            </w:r>
            <w:r w:rsidRPr="007B78C3"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(0/2)</w:t>
            </w:r>
          </w:p>
        </w:tc>
        <w:tc>
          <w:tcPr>
            <w:tcW w:w="1862" w:type="dxa"/>
            <w:tcBorders>
              <w:top w:val="single" w:sz="18" w:space="0" w:color="auto"/>
            </w:tcBorders>
            <w:shd w:val="clear" w:color="auto" w:fill="D9D9D9"/>
          </w:tcPr>
          <w:p w14:paraId="01782C6F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Twijfelgeval 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shd w:val="clear" w:color="auto" w:fill="D9D9D9"/>
          </w:tcPr>
          <w:p w14:paraId="7A4D4EA6" w14:textId="0A08AB7E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  <w:r w:rsidRPr="007B78C3">
              <w:rPr>
                <w:rFonts w:ascii="Verdana" w:hAnsi="Verdana"/>
                <w:b/>
              </w:rPr>
              <w:t xml:space="preserve">Ja </w:t>
            </w:r>
            <w:r w:rsidRPr="007B78C3">
              <w:rPr>
                <w:rFonts w:ascii="Verdana" w:hAnsi="Verdana"/>
                <w:b/>
              </w:rPr>
              <w:sym w:font="Wingdings" w:char="F04A"/>
            </w:r>
            <w:r w:rsidRPr="007B78C3">
              <w:rPr>
                <w:rFonts w:ascii="Verdana" w:hAnsi="Verdana"/>
                <w:b/>
              </w:rPr>
              <w:t xml:space="preserve"> </w:t>
            </w:r>
            <w:r w:rsidRPr="001F75AC">
              <w:rPr>
                <w:rFonts w:ascii="Verdana" w:hAnsi="Verdana"/>
                <w:b/>
                <w:sz w:val="16"/>
              </w:rPr>
              <w:t>(2/2)</w:t>
            </w:r>
          </w:p>
        </w:tc>
      </w:tr>
      <w:tr w:rsidR="001F75AC" w:rsidRPr="007B78C3" w14:paraId="55229A09" w14:textId="77777777" w:rsidTr="00117685">
        <w:tc>
          <w:tcPr>
            <w:tcW w:w="8330" w:type="dxa"/>
          </w:tcPr>
          <w:p w14:paraId="6353CBF6" w14:textId="77777777" w:rsidR="001F75AC" w:rsidRPr="001006C9" w:rsidRDefault="001F75AC" w:rsidP="00331E03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2"/>
              </w:rPr>
            </w:pPr>
            <w:r w:rsidRPr="001006C9">
              <w:rPr>
                <w:rFonts w:ascii="Verdana" w:hAnsi="Verdana"/>
                <w:sz w:val="22"/>
              </w:rPr>
              <w:lastRenderedPageBreak/>
              <w:t xml:space="preserve">Je dient je taak tijdig in. </w:t>
            </w:r>
          </w:p>
        </w:tc>
        <w:tc>
          <w:tcPr>
            <w:tcW w:w="1984" w:type="dxa"/>
          </w:tcPr>
          <w:p w14:paraId="20C4802D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2D7606BB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23ECF93F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1F75AC" w:rsidRPr="007B78C3" w14:paraId="7CD29642" w14:textId="77777777" w:rsidTr="00117685">
        <w:tc>
          <w:tcPr>
            <w:tcW w:w="8330" w:type="dxa"/>
          </w:tcPr>
          <w:p w14:paraId="2B7C354B" w14:textId="77777777" w:rsidR="001F75AC" w:rsidRPr="001006C9" w:rsidRDefault="001F75AC" w:rsidP="00331E03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2"/>
              </w:rPr>
            </w:pPr>
            <w:r w:rsidRPr="001006C9">
              <w:rPr>
                <w:rFonts w:ascii="Verdana" w:hAnsi="Verdana"/>
                <w:sz w:val="22"/>
              </w:rPr>
              <w:t xml:space="preserve">Je dient je taak in door deze in de juiste map te uploaden.   </w:t>
            </w:r>
          </w:p>
        </w:tc>
        <w:tc>
          <w:tcPr>
            <w:tcW w:w="1984" w:type="dxa"/>
          </w:tcPr>
          <w:p w14:paraId="571558E9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6900B43D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5B0F80F1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1F75AC" w:rsidRPr="007B78C3" w14:paraId="11063A72" w14:textId="77777777" w:rsidTr="00117685">
        <w:tc>
          <w:tcPr>
            <w:tcW w:w="8330" w:type="dxa"/>
          </w:tcPr>
          <w:p w14:paraId="35DB53B8" w14:textId="2100EB33" w:rsidR="001F75AC" w:rsidRPr="001006C9" w:rsidRDefault="007D552A" w:rsidP="00331E03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kan samenwerken (zie aparte evaluatie). </w:t>
            </w:r>
            <w:r w:rsidR="001F75AC" w:rsidRPr="001006C9">
              <w:rPr>
                <w:rFonts w:ascii="Verdana" w:hAnsi="Verdana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3A27897E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19D283D6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3C187326" w14:textId="77777777" w:rsidR="001F75AC" w:rsidRPr="007B78C3" w:rsidRDefault="001F75AC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7D552A" w:rsidRPr="007B78C3" w14:paraId="45E907ED" w14:textId="77777777" w:rsidTr="00117685">
        <w:tc>
          <w:tcPr>
            <w:tcW w:w="8330" w:type="dxa"/>
          </w:tcPr>
          <w:p w14:paraId="5A496A4C" w14:textId="40EEB4A5" w:rsidR="007D552A" w:rsidRDefault="007D552A" w:rsidP="00331E03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werkdocument bevat een </w:t>
            </w:r>
            <w:proofErr w:type="spellStart"/>
            <w:r>
              <w:rPr>
                <w:rFonts w:ascii="Verdana" w:hAnsi="Verdana"/>
                <w:sz w:val="22"/>
              </w:rPr>
              <w:t>koptekst</w:t>
            </w:r>
            <w:proofErr w:type="spellEnd"/>
            <w:r>
              <w:rPr>
                <w:rFonts w:ascii="Verdana" w:hAnsi="Verdana"/>
                <w:sz w:val="22"/>
              </w:rPr>
              <w:t xml:space="preserve"> met jullie namen en klas. </w:t>
            </w:r>
          </w:p>
        </w:tc>
        <w:tc>
          <w:tcPr>
            <w:tcW w:w="1984" w:type="dxa"/>
          </w:tcPr>
          <w:p w14:paraId="4D7FBC27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3861F624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212C91FB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7D552A" w:rsidRPr="007B78C3" w14:paraId="49BD0059" w14:textId="77777777" w:rsidTr="00117685">
        <w:tc>
          <w:tcPr>
            <w:tcW w:w="8330" w:type="dxa"/>
          </w:tcPr>
          <w:p w14:paraId="17CD61FF" w14:textId="72C3266D" w:rsidR="007D552A" w:rsidRDefault="007D552A" w:rsidP="00331E03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werkdocument bevat de juiste titel. </w:t>
            </w:r>
          </w:p>
        </w:tc>
        <w:tc>
          <w:tcPr>
            <w:tcW w:w="1984" w:type="dxa"/>
          </w:tcPr>
          <w:p w14:paraId="3D353C3E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3E54F0BD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5BA450CF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7D552A" w:rsidRPr="007B78C3" w14:paraId="654D245B" w14:textId="77777777" w:rsidTr="00117685">
        <w:tc>
          <w:tcPr>
            <w:tcW w:w="8330" w:type="dxa"/>
          </w:tcPr>
          <w:p w14:paraId="1969E3E8" w14:textId="4AC4E3C7" w:rsidR="007D552A" w:rsidRDefault="007D552A" w:rsidP="00331E03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werkdocument bevat een titel in een groter, vetgedrukt en onderlijnd lettertype. </w:t>
            </w:r>
          </w:p>
        </w:tc>
        <w:tc>
          <w:tcPr>
            <w:tcW w:w="1984" w:type="dxa"/>
          </w:tcPr>
          <w:p w14:paraId="0E58E877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03DAE504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7F907E60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7D552A" w:rsidRPr="007B78C3" w14:paraId="20B1E3AF" w14:textId="77777777" w:rsidTr="00117685">
        <w:tc>
          <w:tcPr>
            <w:tcW w:w="8330" w:type="dxa"/>
          </w:tcPr>
          <w:p w14:paraId="28F3F17E" w14:textId="637867A5" w:rsidR="007D552A" w:rsidRDefault="007D552A" w:rsidP="00331E03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werkdocument bevat een voettekst met paginanummering en de titel. 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318438BB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38811C20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4C20C853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7D552A" w:rsidRPr="007B78C3" w14:paraId="2FD43DD8" w14:textId="77777777" w:rsidTr="00117685">
        <w:tc>
          <w:tcPr>
            <w:tcW w:w="8330" w:type="dxa"/>
          </w:tcPr>
          <w:p w14:paraId="3E4CAC8D" w14:textId="5EBA6A67" w:rsidR="007D552A" w:rsidRDefault="007D552A" w:rsidP="00331E03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werkdocument werd onder de juiste naam (=titel) opgeslagen. </w:t>
            </w:r>
          </w:p>
        </w:tc>
        <w:tc>
          <w:tcPr>
            <w:tcW w:w="1984" w:type="dxa"/>
          </w:tcPr>
          <w:p w14:paraId="1E8464EE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5820D1C8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7E1CBEE4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7D552A" w:rsidRPr="007B78C3" w14:paraId="7E1B0773" w14:textId="77777777" w:rsidTr="00117685">
        <w:tc>
          <w:tcPr>
            <w:tcW w:w="8330" w:type="dxa"/>
          </w:tcPr>
          <w:p w14:paraId="6B66DDC8" w14:textId="544819D2" w:rsidR="007D552A" w:rsidRDefault="007D552A" w:rsidP="007D552A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Je hebt je werkdocument elke les geüpload. </w:t>
            </w:r>
          </w:p>
        </w:tc>
        <w:tc>
          <w:tcPr>
            <w:tcW w:w="1984" w:type="dxa"/>
          </w:tcPr>
          <w:p w14:paraId="64573352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862" w:type="dxa"/>
          </w:tcPr>
          <w:p w14:paraId="0058BFC3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989" w:type="dxa"/>
          </w:tcPr>
          <w:p w14:paraId="67C14FB0" w14:textId="77777777" w:rsidR="007D552A" w:rsidRPr="007B78C3" w:rsidRDefault="007D552A" w:rsidP="00117685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14:paraId="479F455B" w14:textId="77777777" w:rsidR="001F75AC" w:rsidRDefault="001F75AC" w:rsidP="001006C9">
      <w:pPr>
        <w:rPr>
          <w:sz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00"/>
      </w:tblGrid>
      <w:tr w:rsidR="001F75AC" w14:paraId="48A85720" w14:textId="77777777" w:rsidTr="00117685">
        <w:trPr>
          <w:trHeight w:val="424"/>
        </w:trPr>
        <w:tc>
          <w:tcPr>
            <w:tcW w:w="14100" w:type="dxa"/>
          </w:tcPr>
          <w:p w14:paraId="52B4DC77" w14:textId="7F7A9393" w:rsidR="001F75AC" w:rsidRPr="001F75AC" w:rsidRDefault="001F75AC" w:rsidP="001006C9">
            <w:pPr>
              <w:rPr>
                <w:rFonts w:ascii="Verdana" w:hAnsi="Verdana"/>
                <w:b/>
              </w:rPr>
            </w:pPr>
            <w:r w:rsidRPr="001F75AC">
              <w:rPr>
                <w:rFonts w:ascii="Verdana" w:hAnsi="Verdana"/>
                <w:b/>
              </w:rPr>
              <w:t xml:space="preserve">OPMERKINGEN: </w:t>
            </w:r>
          </w:p>
          <w:p w14:paraId="1C7C6025" w14:textId="77777777" w:rsidR="001F75AC" w:rsidRDefault="001F75AC" w:rsidP="001006C9">
            <w:pPr>
              <w:rPr>
                <w:sz w:val="18"/>
              </w:rPr>
            </w:pPr>
          </w:p>
          <w:p w14:paraId="6A813B17" w14:textId="77777777" w:rsidR="001F75AC" w:rsidRDefault="001F75AC" w:rsidP="001006C9">
            <w:pPr>
              <w:rPr>
                <w:sz w:val="18"/>
              </w:rPr>
            </w:pPr>
          </w:p>
          <w:p w14:paraId="7AC4BE6A" w14:textId="77777777" w:rsidR="001F75AC" w:rsidRDefault="001F75AC" w:rsidP="001006C9">
            <w:pPr>
              <w:rPr>
                <w:sz w:val="18"/>
              </w:rPr>
            </w:pPr>
          </w:p>
          <w:p w14:paraId="68C9D946" w14:textId="658202E3" w:rsidR="001F75AC" w:rsidRPr="001F75AC" w:rsidRDefault="001F75AC" w:rsidP="001006C9">
            <w:pPr>
              <w:rPr>
                <w:rFonts w:ascii="Verdana" w:hAnsi="Verdana"/>
                <w:b/>
              </w:rPr>
            </w:pPr>
            <w:r w:rsidRPr="001F75AC">
              <w:rPr>
                <w:rFonts w:ascii="Verdana" w:hAnsi="Verdana"/>
                <w:b/>
              </w:rPr>
              <w:t>/</w:t>
            </w:r>
            <w:r w:rsidR="00331E03">
              <w:rPr>
                <w:rFonts w:ascii="Verdana" w:hAnsi="Verdana"/>
                <w:b/>
              </w:rPr>
              <w:t>…</w:t>
            </w:r>
          </w:p>
          <w:p w14:paraId="0B79546C" w14:textId="72D439A8" w:rsidR="001F75AC" w:rsidRDefault="001F75AC" w:rsidP="001006C9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07582B39" w14:textId="77777777" w:rsidR="001F75AC" w:rsidRPr="001F75AC" w:rsidRDefault="001F75AC" w:rsidP="001006C9">
      <w:pPr>
        <w:rPr>
          <w:sz w:val="18"/>
        </w:rPr>
      </w:pPr>
    </w:p>
    <w:sectPr w:rsidR="001F75AC" w:rsidRPr="001F75AC" w:rsidSect="001006C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74E9D" w14:textId="77777777" w:rsidR="00966415" w:rsidRDefault="00966415" w:rsidP="00F21A5B">
      <w:r>
        <w:separator/>
      </w:r>
    </w:p>
  </w:endnote>
  <w:endnote w:type="continuationSeparator" w:id="0">
    <w:p w14:paraId="4D7ACE0D" w14:textId="77777777" w:rsidR="00966415" w:rsidRDefault="00966415" w:rsidP="00F2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0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710"/>
      <w:gridCol w:w="8275"/>
    </w:tblGrid>
    <w:tr w:rsidR="00966415" w14:paraId="1D42B188" w14:textId="77777777" w:rsidTr="006F672B">
      <w:trPr>
        <w:trHeight w:val="255"/>
      </w:trPr>
      <w:tc>
        <w:tcPr>
          <w:tcW w:w="395" w:type="pct"/>
          <w:shd w:val="clear" w:color="auto" w:fill="548DD4" w:themeFill="text2" w:themeFillTint="99"/>
        </w:tcPr>
        <w:p w14:paraId="7D23F376" w14:textId="77777777" w:rsidR="00966415" w:rsidRDefault="00966415">
          <w:pPr>
            <w:pStyle w:val="Koptekst"/>
            <w:jc w:val="center"/>
            <w:rPr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7D552A">
            <w:rPr>
              <w:rFonts w:ascii="Calibri" w:hAnsi="Calibri"/>
              <w:b/>
              <w:noProof/>
              <w:color w:val="FFFFFF" w:themeColor="background1"/>
            </w:rPr>
            <w:t>2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605" w:type="pct"/>
          <w:shd w:val="clear" w:color="auto" w:fill="95B3D7" w:themeFill="accent1" w:themeFillTint="99"/>
          <w:vAlign w:val="center"/>
        </w:tcPr>
        <w:p w14:paraId="673FFFBC" w14:textId="2AF8C0A8" w:rsidR="00966415" w:rsidRDefault="00966415" w:rsidP="000F6963">
          <w:pPr>
            <w:pStyle w:val="Koptekst"/>
            <w:ind w:left="708"/>
            <w:jc w:val="right"/>
            <w:rPr>
              <w:rFonts w:ascii="Calibri" w:hAnsi="Calibri"/>
              <w:b/>
              <w:caps/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t>PAV – ACTUALITEIT; DE ZOMER VAN 2018</w:t>
          </w:r>
        </w:p>
      </w:tc>
    </w:tr>
  </w:tbl>
  <w:p w14:paraId="65E0B07B" w14:textId="77777777" w:rsidR="00966415" w:rsidRDefault="0096641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77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8462"/>
      <w:gridCol w:w="406"/>
    </w:tblGrid>
    <w:tr w:rsidR="00966415" w14:paraId="64463EC3" w14:textId="77777777" w:rsidTr="008F2F8C">
      <w:trPr>
        <w:trHeight w:val="255"/>
      </w:trPr>
      <w:tc>
        <w:tcPr>
          <w:tcW w:w="4771" w:type="pct"/>
          <w:shd w:val="clear" w:color="auto" w:fill="95B3D7" w:themeFill="accent1" w:themeFillTint="99"/>
          <w:vAlign w:val="center"/>
        </w:tcPr>
        <w:p w14:paraId="2EC67944" w14:textId="0F1F40CE" w:rsidR="00966415" w:rsidRDefault="00966415" w:rsidP="007D552A">
          <w:pPr>
            <w:pStyle w:val="Koptekst"/>
            <w:rPr>
              <w:rFonts w:ascii="Calibri" w:hAnsi="Calibri"/>
              <w:b/>
              <w:caps/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t xml:space="preserve">PAV –  </w:t>
          </w:r>
          <w:r w:rsidR="007D552A">
            <w:rPr>
              <w:rFonts w:ascii="Calibri" w:hAnsi="Calibri"/>
              <w:b/>
              <w:color w:val="FFFFFF" w:themeColor="background1"/>
            </w:rPr>
            <w:t>WEBQUEST: FAKE NEWS</w:t>
          </w:r>
        </w:p>
      </w:tc>
      <w:tc>
        <w:tcPr>
          <w:tcW w:w="229" w:type="pct"/>
          <w:tcBorders>
            <w:top w:val="thinThickLargeGap" w:sz="24" w:space="0" w:color="548DD4" w:themeColor="text2" w:themeTint="99"/>
            <w:bottom w:val="thickThinLargeGap" w:sz="24" w:space="0" w:color="548DD4" w:themeColor="text2" w:themeTint="99"/>
          </w:tcBorders>
          <w:shd w:val="clear" w:color="auto" w:fill="548DD4" w:themeFill="text2" w:themeFillTint="99"/>
        </w:tcPr>
        <w:p w14:paraId="0F26F308" w14:textId="77777777" w:rsidR="00966415" w:rsidRDefault="00966415">
          <w:pPr>
            <w:pStyle w:val="Koptekst"/>
            <w:rPr>
              <w:caps/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7D552A">
            <w:rPr>
              <w:rFonts w:ascii="Calibri" w:hAnsi="Calibri"/>
              <w:b/>
              <w:noProof/>
              <w:color w:val="FFFFFF" w:themeColor="background1"/>
            </w:rPr>
            <w:t>1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6C0471CC" w14:textId="77777777" w:rsidR="00966415" w:rsidRDefault="0096641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CEC3F" w14:textId="77777777" w:rsidR="00966415" w:rsidRDefault="00966415" w:rsidP="00F21A5B">
      <w:r>
        <w:separator/>
      </w:r>
    </w:p>
  </w:footnote>
  <w:footnote w:type="continuationSeparator" w:id="0">
    <w:p w14:paraId="65C7B89F" w14:textId="77777777" w:rsidR="00966415" w:rsidRDefault="00966415" w:rsidP="00F2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7FB"/>
    <w:multiLevelType w:val="hybridMultilevel"/>
    <w:tmpl w:val="B2340AC0"/>
    <w:lvl w:ilvl="0" w:tplc="31D89F64">
      <w:start w:val="1"/>
      <w:numFmt w:val="bullet"/>
      <w:lvlText w:val="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E18F9"/>
    <w:multiLevelType w:val="hybridMultilevel"/>
    <w:tmpl w:val="5A3881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D4EA0"/>
    <w:multiLevelType w:val="hybridMultilevel"/>
    <w:tmpl w:val="07D02B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445B7"/>
    <w:multiLevelType w:val="hybridMultilevel"/>
    <w:tmpl w:val="77D81E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57AF8"/>
    <w:multiLevelType w:val="hybridMultilevel"/>
    <w:tmpl w:val="BA68DC74"/>
    <w:lvl w:ilvl="0" w:tplc="31D89F64">
      <w:start w:val="1"/>
      <w:numFmt w:val="bullet"/>
      <w:lvlText w:val="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BC4ADB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6C9864E4"/>
    <w:multiLevelType w:val="hybridMultilevel"/>
    <w:tmpl w:val="57247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6C6E2B"/>
    <w:multiLevelType w:val="hybridMultilevel"/>
    <w:tmpl w:val="4E70802A"/>
    <w:lvl w:ilvl="0" w:tplc="31D89F64">
      <w:start w:val="1"/>
      <w:numFmt w:val="bullet"/>
      <w:lvlText w:val="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evenAndOddHeader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D7"/>
    <w:rsid w:val="000061B6"/>
    <w:rsid w:val="000108E4"/>
    <w:rsid w:val="00010BBD"/>
    <w:rsid w:val="00037FDC"/>
    <w:rsid w:val="00082335"/>
    <w:rsid w:val="000A4730"/>
    <w:rsid w:val="000A6A3A"/>
    <w:rsid w:val="000B755C"/>
    <w:rsid w:val="000D2447"/>
    <w:rsid w:val="000E5821"/>
    <w:rsid w:val="000F661B"/>
    <w:rsid w:val="000F6963"/>
    <w:rsid w:val="001006C9"/>
    <w:rsid w:val="00117685"/>
    <w:rsid w:val="00136D58"/>
    <w:rsid w:val="001544EA"/>
    <w:rsid w:val="001731D7"/>
    <w:rsid w:val="00196ECA"/>
    <w:rsid w:val="001C70F9"/>
    <w:rsid w:val="001F75AC"/>
    <w:rsid w:val="002057BE"/>
    <w:rsid w:val="00221552"/>
    <w:rsid w:val="002240E2"/>
    <w:rsid w:val="00245261"/>
    <w:rsid w:val="00277EDE"/>
    <w:rsid w:val="002A4634"/>
    <w:rsid w:val="002B6822"/>
    <w:rsid w:val="00300BA5"/>
    <w:rsid w:val="00331E03"/>
    <w:rsid w:val="003474A7"/>
    <w:rsid w:val="003918CD"/>
    <w:rsid w:val="003A3C67"/>
    <w:rsid w:val="003A6977"/>
    <w:rsid w:val="003B54A6"/>
    <w:rsid w:val="003E3E61"/>
    <w:rsid w:val="004158D4"/>
    <w:rsid w:val="004208CB"/>
    <w:rsid w:val="004563D8"/>
    <w:rsid w:val="00470BBE"/>
    <w:rsid w:val="004A611D"/>
    <w:rsid w:val="004E0566"/>
    <w:rsid w:val="0050304F"/>
    <w:rsid w:val="00567A14"/>
    <w:rsid w:val="005A6634"/>
    <w:rsid w:val="005B2920"/>
    <w:rsid w:val="005C3D86"/>
    <w:rsid w:val="00642822"/>
    <w:rsid w:val="006432E0"/>
    <w:rsid w:val="006467FB"/>
    <w:rsid w:val="00671E72"/>
    <w:rsid w:val="0069315A"/>
    <w:rsid w:val="0069677B"/>
    <w:rsid w:val="006A27C9"/>
    <w:rsid w:val="006A4ED3"/>
    <w:rsid w:val="006B2747"/>
    <w:rsid w:val="006C5B32"/>
    <w:rsid w:val="006F672B"/>
    <w:rsid w:val="00797CFE"/>
    <w:rsid w:val="007B75DD"/>
    <w:rsid w:val="007B78C3"/>
    <w:rsid w:val="007D552A"/>
    <w:rsid w:val="007E51EC"/>
    <w:rsid w:val="00815E2D"/>
    <w:rsid w:val="00833C0A"/>
    <w:rsid w:val="00835845"/>
    <w:rsid w:val="00836A0A"/>
    <w:rsid w:val="00853275"/>
    <w:rsid w:val="00872257"/>
    <w:rsid w:val="008726B4"/>
    <w:rsid w:val="008A79B9"/>
    <w:rsid w:val="008C32CB"/>
    <w:rsid w:val="008E7004"/>
    <w:rsid w:val="008F2F8C"/>
    <w:rsid w:val="00900FCF"/>
    <w:rsid w:val="00915DC2"/>
    <w:rsid w:val="00945731"/>
    <w:rsid w:val="00966415"/>
    <w:rsid w:val="00975EB9"/>
    <w:rsid w:val="00990C90"/>
    <w:rsid w:val="009A7B77"/>
    <w:rsid w:val="009B221E"/>
    <w:rsid w:val="009E476F"/>
    <w:rsid w:val="00A25111"/>
    <w:rsid w:val="00A70248"/>
    <w:rsid w:val="00A8340A"/>
    <w:rsid w:val="00AD277E"/>
    <w:rsid w:val="00AD50E1"/>
    <w:rsid w:val="00AF01BA"/>
    <w:rsid w:val="00B263F5"/>
    <w:rsid w:val="00B35674"/>
    <w:rsid w:val="00B50523"/>
    <w:rsid w:val="00B53403"/>
    <w:rsid w:val="00B63613"/>
    <w:rsid w:val="00B820B5"/>
    <w:rsid w:val="00BA4DC4"/>
    <w:rsid w:val="00BE2FC6"/>
    <w:rsid w:val="00C070D8"/>
    <w:rsid w:val="00C540BA"/>
    <w:rsid w:val="00C85485"/>
    <w:rsid w:val="00CA23B8"/>
    <w:rsid w:val="00D244B7"/>
    <w:rsid w:val="00D6783A"/>
    <w:rsid w:val="00D709CE"/>
    <w:rsid w:val="00D9630C"/>
    <w:rsid w:val="00DA0D4A"/>
    <w:rsid w:val="00DB2C64"/>
    <w:rsid w:val="00E12306"/>
    <w:rsid w:val="00E52BA6"/>
    <w:rsid w:val="00E759C3"/>
    <w:rsid w:val="00E85EF3"/>
    <w:rsid w:val="00EF3329"/>
    <w:rsid w:val="00EF3581"/>
    <w:rsid w:val="00F1545E"/>
    <w:rsid w:val="00F1661C"/>
    <w:rsid w:val="00F21A5B"/>
    <w:rsid w:val="00F270A0"/>
    <w:rsid w:val="00F66442"/>
    <w:rsid w:val="00FA4A3B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E26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31D7"/>
    <w:rPr>
      <w:rFonts w:ascii="Times New Roman" w:eastAsia="Times New Roman" w:hAnsi="Times New Roman" w:cs="Times New Roman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1661C"/>
    <w:pPr>
      <w:keepNext/>
      <w:keepLines/>
      <w:numPr>
        <w:numId w:val="1"/>
      </w:num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pacing w:before="480" w:line="360" w:lineRule="auto"/>
      <w:jc w:val="center"/>
      <w:outlineLvl w:val="0"/>
    </w:pPr>
    <w:rPr>
      <w:rFonts w:ascii="Verdana" w:eastAsiaTheme="majorEastAsia" w:hAnsi="Verdana" w:cstheme="majorBidi"/>
      <w:b/>
      <w:bCs/>
      <w:sz w:val="32"/>
      <w:szCs w:val="32"/>
      <w:lang w:val="en-GB" w:eastAsia="ja-JP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F01BA"/>
    <w:pPr>
      <w:keepNext/>
      <w:keepLines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line="360" w:lineRule="auto"/>
      <w:outlineLvl w:val="1"/>
    </w:pPr>
    <w:rPr>
      <w:rFonts w:ascii="Verdana" w:eastAsiaTheme="majorEastAsia" w:hAnsi="Verdana" w:cstheme="majorBidi"/>
      <w:b/>
      <w:bCs/>
      <w:sz w:val="28"/>
      <w:szCs w:val="26"/>
      <w:lang w:val="en-GB" w:eastAsia="ja-JP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F21A5B"/>
    <w:pPr>
      <w:keepNext/>
      <w:keepLines/>
      <w:pBdr>
        <w:bottom w:val="dotDotDash" w:sz="4" w:space="1" w:color="auto"/>
      </w:pBdr>
      <w:spacing w:before="200"/>
      <w:ind w:left="720" w:hanging="720"/>
      <w:outlineLvl w:val="2"/>
    </w:pPr>
    <w:rPr>
      <w:rFonts w:ascii="Verdana" w:eastAsiaTheme="majorEastAsia" w:hAnsi="Verdana" w:cstheme="majorBidi"/>
      <w:b/>
      <w:bCs/>
      <w:sz w:val="22"/>
      <w:lang w:val="en-GB" w:eastAsia="ja-JP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1661C"/>
    <w:pPr>
      <w:keepNext/>
      <w:keepLines/>
      <w:numPr>
        <w:ilvl w:val="3"/>
        <w:numId w:val="2"/>
      </w:numPr>
      <w:shd w:val="clear" w:color="auto" w:fill="C0C0C0"/>
      <w:spacing w:before="200"/>
      <w:outlineLvl w:val="3"/>
    </w:pPr>
    <w:rPr>
      <w:rFonts w:ascii="Verdana" w:eastAsiaTheme="majorEastAsia" w:hAnsi="Verdana" w:cstheme="majorBidi"/>
      <w:b/>
      <w:bCs/>
      <w:i/>
      <w:iCs/>
      <w:sz w:val="22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A4634"/>
    <w:pPr>
      <w:pBdr>
        <w:bottom w:val="single" w:sz="8" w:space="4" w:color="4F81BD" w:themeColor="accent1"/>
      </w:pBdr>
      <w:spacing w:after="300"/>
      <w:contextualSpacing/>
    </w:pPr>
    <w:rPr>
      <w:rFonts w:ascii="Verdana" w:eastAsiaTheme="majorEastAsia" w:hAnsi="Verdana" w:cstheme="majorBidi"/>
      <w:b/>
      <w:spacing w:val="5"/>
      <w:kern w:val="28"/>
      <w:sz w:val="40"/>
      <w:szCs w:val="52"/>
      <w:lang w:val="nl-BE"/>
    </w:rPr>
  </w:style>
  <w:style w:type="character" w:customStyle="1" w:styleId="TitelChar">
    <w:name w:val="Titel Char"/>
    <w:basedOn w:val="Standaardalinea-lettertype"/>
    <w:link w:val="Titel"/>
    <w:uiPriority w:val="10"/>
    <w:rsid w:val="002A4634"/>
    <w:rPr>
      <w:rFonts w:ascii="Verdana" w:eastAsiaTheme="majorEastAsia" w:hAnsi="Verdana" w:cstheme="majorBidi"/>
      <w:b/>
      <w:spacing w:val="5"/>
      <w:kern w:val="28"/>
      <w:sz w:val="40"/>
      <w:szCs w:val="5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AF01BA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1661C"/>
    <w:rPr>
      <w:rFonts w:ascii="Verdana" w:eastAsiaTheme="majorEastAsia" w:hAnsi="Verdana" w:cstheme="majorBidi"/>
      <w:b/>
      <w:bCs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544EA"/>
    <w:pPr>
      <w:numPr>
        <w:ilvl w:val="1"/>
      </w:numPr>
      <w:shd w:val="clear" w:color="auto" w:fill="D9D9D9"/>
    </w:pPr>
    <w:rPr>
      <w:rFonts w:ascii="Verdana" w:eastAsiaTheme="majorEastAsia" w:hAnsi="Verdana" w:cstheme="majorBidi"/>
      <w:b/>
      <w:i/>
      <w:iCs/>
      <w:spacing w:val="15"/>
      <w:sz w:val="22"/>
      <w:lang w:val="en-GB" w:eastAsia="ja-JP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44EA"/>
    <w:rPr>
      <w:rFonts w:ascii="Verdana" w:eastAsiaTheme="majorEastAsia" w:hAnsi="Verdana" w:cstheme="majorBidi"/>
      <w:b/>
      <w:i/>
      <w:iCs/>
      <w:spacing w:val="15"/>
      <w:sz w:val="22"/>
      <w:shd w:val="clear" w:color="auto" w:fill="D9D9D9"/>
    </w:rPr>
  </w:style>
  <w:style w:type="character" w:customStyle="1" w:styleId="Kop3Char">
    <w:name w:val="Kop 3 Char"/>
    <w:basedOn w:val="Standaardalinea-lettertype"/>
    <w:link w:val="Kop3"/>
    <w:uiPriority w:val="9"/>
    <w:rsid w:val="00F21A5B"/>
    <w:rPr>
      <w:rFonts w:ascii="Verdana" w:eastAsiaTheme="majorEastAsia" w:hAnsi="Verdana" w:cstheme="majorBidi"/>
      <w:b/>
      <w:bCs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0108E4"/>
    <w:rPr>
      <w:rFonts w:ascii="Verdana" w:eastAsiaTheme="majorEastAsia" w:hAnsi="Verdana" w:cstheme="majorBidi"/>
      <w:b/>
      <w:bCs/>
      <w:i/>
      <w:iCs/>
      <w:sz w:val="22"/>
      <w:szCs w:val="20"/>
      <w:shd w:val="clear" w:color="auto" w:fill="C0C0C0"/>
      <w:lang w:val="nl-BE" w:eastAsia="nl-NL"/>
    </w:rPr>
  </w:style>
  <w:style w:type="character" w:styleId="Nadruk">
    <w:name w:val="Emphasis"/>
    <w:basedOn w:val="Standaardalinea-lettertype"/>
    <w:uiPriority w:val="20"/>
    <w:qFormat/>
    <w:rsid w:val="00EF3329"/>
    <w:rPr>
      <w:b/>
      <w:i/>
      <w:iCs/>
      <w:sz w:val="24"/>
      <w:bdr w:val="none" w:sz="0" w:space="0" w:color="auto"/>
      <w:shd w:val="clear" w:color="auto" w:fill="CCCCCC"/>
    </w:rPr>
  </w:style>
  <w:style w:type="character" w:styleId="Intensievebenadrukking">
    <w:name w:val="Intense Emphasis"/>
    <w:basedOn w:val="Standaardalinea-lettertype"/>
    <w:uiPriority w:val="21"/>
    <w:qFormat/>
    <w:rsid w:val="00EF3329"/>
    <w:rPr>
      <w:rFonts w:ascii="Verdana" w:hAnsi="Verdana"/>
      <w:b/>
      <w:bCs/>
      <w:i/>
      <w:iCs/>
      <w:color w:val="auto"/>
      <w:sz w:val="24"/>
      <w:bdr w:val="none" w:sz="0" w:space="0" w:color="auto"/>
      <w:shd w:val="clear" w:color="auto" w:fill="CCCCCC"/>
    </w:rPr>
  </w:style>
  <w:style w:type="character" w:styleId="Zwaar">
    <w:name w:val="Strong"/>
    <w:basedOn w:val="Standaardalinea-lettertype"/>
    <w:uiPriority w:val="22"/>
    <w:qFormat/>
    <w:rsid w:val="00D709CE"/>
    <w:rPr>
      <w:rFonts w:asciiTheme="minorHAnsi" w:hAnsiTheme="minorHAnsi"/>
      <w:b/>
      <w:bCs/>
      <w:i/>
      <w:sz w:val="24"/>
      <w:bdr w:val="none" w:sz="0" w:space="0" w:color="auto"/>
      <w:shd w:val="clear" w:color="auto" w:fill="CCCCCC"/>
    </w:rPr>
  </w:style>
  <w:style w:type="paragraph" w:styleId="Lijstalinea">
    <w:name w:val="List Paragraph"/>
    <w:basedOn w:val="Standaard"/>
    <w:uiPriority w:val="34"/>
    <w:qFormat/>
    <w:rsid w:val="008726B4"/>
    <w:pPr>
      <w:ind w:left="720"/>
      <w:contextualSpacing/>
    </w:pPr>
  </w:style>
  <w:style w:type="table" w:styleId="Tabelraster">
    <w:name w:val="Table Grid"/>
    <w:basedOn w:val="Standaardtabel"/>
    <w:uiPriority w:val="59"/>
    <w:rsid w:val="00BE2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1">
    <w:name w:val="Light List Accent 1"/>
    <w:basedOn w:val="Standaardtabel"/>
    <w:uiPriority w:val="61"/>
    <w:rsid w:val="00BE2F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">
    <w:name w:val="Light List"/>
    <w:basedOn w:val="Standaardtabel"/>
    <w:uiPriority w:val="61"/>
    <w:rsid w:val="00BE2FC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emiddeldearcering1">
    <w:name w:val="Medium Shading 1"/>
    <w:basedOn w:val="Standaardtabel"/>
    <w:uiPriority w:val="63"/>
    <w:rsid w:val="00BE2FC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7E51E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1EC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F21A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1A5B"/>
    <w:rPr>
      <w:rFonts w:ascii="Times New Roman" w:eastAsia="Times New Roman" w:hAnsi="Times New Roman" w:cs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21A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1A5B"/>
    <w:rPr>
      <w:rFonts w:ascii="Times New Roman" w:eastAsia="Times New Roman" w:hAnsi="Times New Roman" w:cs="Times New Roman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31D7"/>
    <w:rPr>
      <w:rFonts w:ascii="Times New Roman" w:eastAsia="Times New Roman" w:hAnsi="Times New Roman" w:cs="Times New Roman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1661C"/>
    <w:pPr>
      <w:keepNext/>
      <w:keepLines/>
      <w:numPr>
        <w:numId w:val="1"/>
      </w:num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pacing w:before="480" w:line="360" w:lineRule="auto"/>
      <w:jc w:val="center"/>
      <w:outlineLvl w:val="0"/>
    </w:pPr>
    <w:rPr>
      <w:rFonts w:ascii="Verdana" w:eastAsiaTheme="majorEastAsia" w:hAnsi="Verdana" w:cstheme="majorBidi"/>
      <w:b/>
      <w:bCs/>
      <w:sz w:val="32"/>
      <w:szCs w:val="32"/>
      <w:lang w:val="en-GB" w:eastAsia="ja-JP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F01BA"/>
    <w:pPr>
      <w:keepNext/>
      <w:keepLines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line="360" w:lineRule="auto"/>
      <w:outlineLvl w:val="1"/>
    </w:pPr>
    <w:rPr>
      <w:rFonts w:ascii="Verdana" w:eastAsiaTheme="majorEastAsia" w:hAnsi="Verdana" w:cstheme="majorBidi"/>
      <w:b/>
      <w:bCs/>
      <w:sz w:val="28"/>
      <w:szCs w:val="26"/>
      <w:lang w:val="en-GB" w:eastAsia="ja-JP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F21A5B"/>
    <w:pPr>
      <w:keepNext/>
      <w:keepLines/>
      <w:pBdr>
        <w:bottom w:val="dotDotDash" w:sz="4" w:space="1" w:color="auto"/>
      </w:pBdr>
      <w:spacing w:before="200"/>
      <w:ind w:left="720" w:hanging="720"/>
      <w:outlineLvl w:val="2"/>
    </w:pPr>
    <w:rPr>
      <w:rFonts w:ascii="Verdana" w:eastAsiaTheme="majorEastAsia" w:hAnsi="Verdana" w:cstheme="majorBidi"/>
      <w:b/>
      <w:bCs/>
      <w:sz w:val="22"/>
      <w:lang w:val="en-GB" w:eastAsia="ja-JP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1661C"/>
    <w:pPr>
      <w:keepNext/>
      <w:keepLines/>
      <w:numPr>
        <w:ilvl w:val="3"/>
        <w:numId w:val="2"/>
      </w:numPr>
      <w:shd w:val="clear" w:color="auto" w:fill="C0C0C0"/>
      <w:spacing w:before="200"/>
      <w:outlineLvl w:val="3"/>
    </w:pPr>
    <w:rPr>
      <w:rFonts w:ascii="Verdana" w:eastAsiaTheme="majorEastAsia" w:hAnsi="Verdana" w:cstheme="majorBidi"/>
      <w:b/>
      <w:bCs/>
      <w:i/>
      <w:iCs/>
      <w:sz w:val="22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A4634"/>
    <w:pPr>
      <w:pBdr>
        <w:bottom w:val="single" w:sz="8" w:space="4" w:color="4F81BD" w:themeColor="accent1"/>
      </w:pBdr>
      <w:spacing w:after="300"/>
      <w:contextualSpacing/>
    </w:pPr>
    <w:rPr>
      <w:rFonts w:ascii="Verdana" w:eastAsiaTheme="majorEastAsia" w:hAnsi="Verdana" w:cstheme="majorBidi"/>
      <w:b/>
      <w:spacing w:val="5"/>
      <w:kern w:val="28"/>
      <w:sz w:val="40"/>
      <w:szCs w:val="52"/>
      <w:lang w:val="nl-BE"/>
    </w:rPr>
  </w:style>
  <w:style w:type="character" w:customStyle="1" w:styleId="TitelChar">
    <w:name w:val="Titel Char"/>
    <w:basedOn w:val="Standaardalinea-lettertype"/>
    <w:link w:val="Titel"/>
    <w:uiPriority w:val="10"/>
    <w:rsid w:val="002A4634"/>
    <w:rPr>
      <w:rFonts w:ascii="Verdana" w:eastAsiaTheme="majorEastAsia" w:hAnsi="Verdana" w:cstheme="majorBidi"/>
      <w:b/>
      <w:spacing w:val="5"/>
      <w:kern w:val="28"/>
      <w:sz w:val="40"/>
      <w:szCs w:val="5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AF01BA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1661C"/>
    <w:rPr>
      <w:rFonts w:ascii="Verdana" w:eastAsiaTheme="majorEastAsia" w:hAnsi="Verdana" w:cstheme="majorBidi"/>
      <w:b/>
      <w:bCs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1544EA"/>
    <w:pPr>
      <w:numPr>
        <w:ilvl w:val="1"/>
      </w:numPr>
      <w:shd w:val="clear" w:color="auto" w:fill="D9D9D9"/>
    </w:pPr>
    <w:rPr>
      <w:rFonts w:ascii="Verdana" w:eastAsiaTheme="majorEastAsia" w:hAnsi="Verdana" w:cstheme="majorBidi"/>
      <w:b/>
      <w:i/>
      <w:iCs/>
      <w:spacing w:val="15"/>
      <w:sz w:val="22"/>
      <w:lang w:val="en-GB" w:eastAsia="ja-JP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44EA"/>
    <w:rPr>
      <w:rFonts w:ascii="Verdana" w:eastAsiaTheme="majorEastAsia" w:hAnsi="Verdana" w:cstheme="majorBidi"/>
      <w:b/>
      <w:i/>
      <w:iCs/>
      <w:spacing w:val="15"/>
      <w:sz w:val="22"/>
      <w:shd w:val="clear" w:color="auto" w:fill="D9D9D9"/>
    </w:rPr>
  </w:style>
  <w:style w:type="character" w:customStyle="1" w:styleId="Kop3Char">
    <w:name w:val="Kop 3 Char"/>
    <w:basedOn w:val="Standaardalinea-lettertype"/>
    <w:link w:val="Kop3"/>
    <w:uiPriority w:val="9"/>
    <w:rsid w:val="00F21A5B"/>
    <w:rPr>
      <w:rFonts w:ascii="Verdana" w:eastAsiaTheme="majorEastAsia" w:hAnsi="Verdana" w:cstheme="majorBidi"/>
      <w:b/>
      <w:bCs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0108E4"/>
    <w:rPr>
      <w:rFonts w:ascii="Verdana" w:eastAsiaTheme="majorEastAsia" w:hAnsi="Verdana" w:cstheme="majorBidi"/>
      <w:b/>
      <w:bCs/>
      <w:i/>
      <w:iCs/>
      <w:sz w:val="22"/>
      <w:szCs w:val="20"/>
      <w:shd w:val="clear" w:color="auto" w:fill="C0C0C0"/>
      <w:lang w:val="nl-BE" w:eastAsia="nl-NL"/>
    </w:rPr>
  </w:style>
  <w:style w:type="character" w:styleId="Nadruk">
    <w:name w:val="Emphasis"/>
    <w:basedOn w:val="Standaardalinea-lettertype"/>
    <w:uiPriority w:val="20"/>
    <w:qFormat/>
    <w:rsid w:val="00EF3329"/>
    <w:rPr>
      <w:b/>
      <w:i/>
      <w:iCs/>
      <w:sz w:val="24"/>
      <w:bdr w:val="none" w:sz="0" w:space="0" w:color="auto"/>
      <w:shd w:val="clear" w:color="auto" w:fill="CCCCCC"/>
    </w:rPr>
  </w:style>
  <w:style w:type="character" w:styleId="Intensievebenadrukking">
    <w:name w:val="Intense Emphasis"/>
    <w:basedOn w:val="Standaardalinea-lettertype"/>
    <w:uiPriority w:val="21"/>
    <w:qFormat/>
    <w:rsid w:val="00EF3329"/>
    <w:rPr>
      <w:rFonts w:ascii="Verdana" w:hAnsi="Verdana"/>
      <w:b/>
      <w:bCs/>
      <w:i/>
      <w:iCs/>
      <w:color w:val="auto"/>
      <w:sz w:val="24"/>
      <w:bdr w:val="none" w:sz="0" w:space="0" w:color="auto"/>
      <w:shd w:val="clear" w:color="auto" w:fill="CCCCCC"/>
    </w:rPr>
  </w:style>
  <w:style w:type="character" w:styleId="Zwaar">
    <w:name w:val="Strong"/>
    <w:basedOn w:val="Standaardalinea-lettertype"/>
    <w:uiPriority w:val="22"/>
    <w:qFormat/>
    <w:rsid w:val="00D709CE"/>
    <w:rPr>
      <w:rFonts w:asciiTheme="minorHAnsi" w:hAnsiTheme="minorHAnsi"/>
      <w:b/>
      <w:bCs/>
      <w:i/>
      <w:sz w:val="24"/>
      <w:bdr w:val="none" w:sz="0" w:space="0" w:color="auto"/>
      <w:shd w:val="clear" w:color="auto" w:fill="CCCCCC"/>
    </w:rPr>
  </w:style>
  <w:style w:type="paragraph" w:styleId="Lijstalinea">
    <w:name w:val="List Paragraph"/>
    <w:basedOn w:val="Standaard"/>
    <w:uiPriority w:val="34"/>
    <w:qFormat/>
    <w:rsid w:val="008726B4"/>
    <w:pPr>
      <w:ind w:left="720"/>
      <w:contextualSpacing/>
    </w:pPr>
  </w:style>
  <w:style w:type="table" w:styleId="Tabelraster">
    <w:name w:val="Table Grid"/>
    <w:basedOn w:val="Standaardtabel"/>
    <w:uiPriority w:val="59"/>
    <w:rsid w:val="00BE2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1">
    <w:name w:val="Light List Accent 1"/>
    <w:basedOn w:val="Standaardtabel"/>
    <w:uiPriority w:val="61"/>
    <w:rsid w:val="00BE2F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">
    <w:name w:val="Light List"/>
    <w:basedOn w:val="Standaardtabel"/>
    <w:uiPriority w:val="61"/>
    <w:rsid w:val="00BE2FC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emiddeldearcering1">
    <w:name w:val="Medium Shading 1"/>
    <w:basedOn w:val="Standaardtabel"/>
    <w:uiPriority w:val="63"/>
    <w:rsid w:val="00BE2FC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7E51EC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1EC"/>
    <w:rPr>
      <w:rFonts w:ascii="Lucida Grande" w:eastAsia="Times New Roman" w:hAnsi="Lucida Grande" w:cs="Times New Roman"/>
      <w:sz w:val="18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F21A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1A5B"/>
    <w:rPr>
      <w:rFonts w:ascii="Times New Roman" w:eastAsia="Times New Roman" w:hAnsi="Times New Roman" w:cs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21A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1A5B"/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A2F3E2-814A-47D6-BC50-F8EFC450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Meesters</dc:creator>
  <cp:lastModifiedBy>Meesters Joke</cp:lastModifiedBy>
  <cp:revision>5</cp:revision>
  <dcterms:created xsi:type="dcterms:W3CDTF">2019-05-03T08:00:00Z</dcterms:created>
  <dcterms:modified xsi:type="dcterms:W3CDTF">2019-05-03T09:05:00Z</dcterms:modified>
</cp:coreProperties>
</file>